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764" w:rsidRDefault="00A15F6C" w:rsidP="00996FA0">
      <w:pPr>
        <w:spacing w:after="0" w:line="259" w:lineRule="auto"/>
        <w:ind w:right="67"/>
        <w:jc w:val="center"/>
      </w:pPr>
      <w:r>
        <w:rPr>
          <w:b/>
        </w:rPr>
        <w:t xml:space="preserve">JAVNI POZIV ZA OBAVLJANJE POSLOVA </w:t>
      </w:r>
      <w:r w:rsidR="00996FA0">
        <w:rPr>
          <w:b/>
        </w:rPr>
        <w:t>STRUČNOG KOMUNIKACIJSKOG POSREDNIKA</w:t>
      </w:r>
      <w:r w:rsidR="00D93871">
        <w:rPr>
          <w:b/>
        </w:rPr>
        <w:t xml:space="preserve"> U NASTAVI</w:t>
      </w:r>
      <w:r>
        <w:rPr>
          <w:b/>
        </w:rPr>
        <w:t xml:space="preserve"> ZA UČENIKE S TEŠKOĆAMA</w:t>
      </w:r>
      <w:r w:rsidR="005D720D">
        <w:rPr>
          <w:b/>
        </w:rPr>
        <w:t xml:space="preserve"> U RAZVOJU</w:t>
      </w:r>
      <w:r>
        <w:rPr>
          <w:b/>
        </w:rPr>
        <w:t xml:space="preserve"> U OSNOVNOJ ŠKOLI ĐURĐEVAC </w:t>
      </w:r>
    </w:p>
    <w:p w:rsidR="00F53764" w:rsidRDefault="00A15F6C">
      <w:pPr>
        <w:spacing w:after="158" w:line="259" w:lineRule="auto"/>
        <w:ind w:left="0" w:firstLine="0"/>
        <w:jc w:val="left"/>
      </w:pPr>
      <w:r>
        <w:t xml:space="preserve"> </w:t>
      </w:r>
    </w:p>
    <w:p w:rsidR="005D720D" w:rsidRPr="0069294C" w:rsidRDefault="005D720D" w:rsidP="005D720D">
      <w:pPr>
        <w:rPr>
          <w:szCs w:val="24"/>
        </w:rPr>
      </w:pPr>
      <w:r w:rsidRPr="00770374">
        <w:rPr>
          <w:szCs w:val="24"/>
        </w:rPr>
        <w:t xml:space="preserve">Na temelju članka 107. stavka 1. Zakona o odgoju i obrazovanju u osnovnoj i srednjoj školi („Narodne novine“  br. 87/08., 86/09., 92/10., 105/10., 90/11.,5/12, 16/12 i 86/12., 126/12. , 94/13. , 152/14. , 7/17. i 68/18.) </w:t>
      </w:r>
      <w:r>
        <w:rPr>
          <w:szCs w:val="24"/>
        </w:rPr>
        <w:t>i Ugovora o dodjeli bespovratnih sredstava za projekte koji se financiraju iz Europskog socijalnog fonda, Operativnog programa Učinkoviti ljudski potencijali 2014.-2020.</w:t>
      </w:r>
      <w:r w:rsidR="00201673">
        <w:rPr>
          <w:szCs w:val="24"/>
        </w:rPr>
        <w:t xml:space="preserve"> p</w:t>
      </w:r>
      <w:r>
        <w:rPr>
          <w:szCs w:val="24"/>
        </w:rPr>
        <w:t xml:space="preserve">rojekt </w:t>
      </w:r>
      <w:r w:rsidR="00201673">
        <w:rPr>
          <w:szCs w:val="24"/>
        </w:rPr>
        <w:t>UP.03.2.1.03</w:t>
      </w:r>
      <w:r>
        <w:rPr>
          <w:szCs w:val="24"/>
        </w:rPr>
        <w:t>.</w:t>
      </w:r>
      <w:r w:rsidR="00201673">
        <w:rPr>
          <w:szCs w:val="24"/>
        </w:rPr>
        <w:t>0002 „Iskrice</w:t>
      </w:r>
      <w:r>
        <w:rPr>
          <w:szCs w:val="24"/>
        </w:rPr>
        <w:t xml:space="preserve">“, </w:t>
      </w:r>
      <w:r w:rsidR="00201673">
        <w:rPr>
          <w:szCs w:val="24"/>
        </w:rPr>
        <w:t>Osnovna škola</w:t>
      </w:r>
      <w:r>
        <w:rPr>
          <w:szCs w:val="24"/>
        </w:rPr>
        <w:t xml:space="preserve"> Đurđevac raspisuje</w:t>
      </w:r>
      <w:r w:rsidR="00201673">
        <w:rPr>
          <w:szCs w:val="24"/>
        </w:rPr>
        <w:t xml:space="preserve"> javni poziv za prijem u radni odnos</w:t>
      </w:r>
      <w:r w:rsidR="00BB37AD">
        <w:rPr>
          <w:szCs w:val="24"/>
        </w:rPr>
        <w:t>.</w:t>
      </w:r>
    </w:p>
    <w:p w:rsidR="00BB37AD" w:rsidRDefault="00BB37AD">
      <w:pPr>
        <w:spacing w:after="149"/>
        <w:ind w:left="-5" w:right="50"/>
        <w:rPr>
          <w:b/>
        </w:rPr>
      </w:pPr>
    </w:p>
    <w:p w:rsidR="00F53764" w:rsidRDefault="00A15F6C">
      <w:pPr>
        <w:spacing w:after="149"/>
        <w:ind w:left="-5" w:right="50"/>
      </w:pPr>
      <w:r>
        <w:rPr>
          <w:b/>
        </w:rPr>
        <w:t>Broj traženih osoba:</w:t>
      </w:r>
      <w:r w:rsidR="00996FA0">
        <w:t xml:space="preserve"> 1</w:t>
      </w:r>
      <w:r>
        <w:t xml:space="preserve"> </w:t>
      </w:r>
      <w:r w:rsidR="00996FA0">
        <w:t>stručno</w:t>
      </w:r>
      <w:r w:rsidR="00D93871">
        <w:t xml:space="preserve"> komunikacijski</w:t>
      </w:r>
      <w:r w:rsidR="00996FA0">
        <w:t xml:space="preserve"> posrednik</w:t>
      </w:r>
      <w:r w:rsidR="00FC040F">
        <w:t xml:space="preserve"> u nastavi</w:t>
      </w:r>
      <w:r w:rsidR="00996FA0">
        <w:t xml:space="preserve"> za učenike s teškoćama u razvoju</w:t>
      </w:r>
      <w:r>
        <w:t xml:space="preserve">.  </w:t>
      </w:r>
    </w:p>
    <w:p w:rsidR="00F53764" w:rsidRDefault="00A15F6C">
      <w:pPr>
        <w:spacing w:after="173"/>
        <w:ind w:left="-5" w:right="50"/>
      </w:pPr>
      <w:r>
        <w:rPr>
          <w:b/>
        </w:rPr>
        <w:t>Radno vrijeme:</w:t>
      </w:r>
      <w:r>
        <w:t xml:space="preserve"> nepuno radno vrijeme od </w:t>
      </w:r>
      <w:r w:rsidR="00627CFC">
        <w:t>33</w:t>
      </w:r>
      <w:r>
        <w:t xml:space="preserve"> sat</w:t>
      </w:r>
      <w:r w:rsidR="00627CFC">
        <w:t>a</w:t>
      </w:r>
      <w:r>
        <w:t xml:space="preserve"> tjedno. </w:t>
      </w:r>
    </w:p>
    <w:p w:rsidR="00F53764" w:rsidRDefault="00A15F6C">
      <w:pPr>
        <w:spacing w:after="146"/>
        <w:ind w:left="-5" w:right="50"/>
      </w:pPr>
      <w:r>
        <w:rPr>
          <w:b/>
        </w:rPr>
        <w:t>Vrsta ugovora:</w:t>
      </w:r>
      <w:r>
        <w:t xml:space="preserve"> ugovor </w:t>
      </w:r>
      <w:r w:rsidR="00627CFC">
        <w:t>o radu na određeno vrijeme do 5</w:t>
      </w:r>
      <w:r>
        <w:t xml:space="preserve"> mjeseci. </w:t>
      </w:r>
    </w:p>
    <w:p w:rsidR="00F53764" w:rsidRDefault="00A15F6C">
      <w:pPr>
        <w:spacing w:after="153"/>
        <w:ind w:left="-5" w:right="50"/>
      </w:pPr>
      <w:r>
        <w:t xml:space="preserve">UVJETI:  </w:t>
      </w:r>
    </w:p>
    <w:p w:rsidR="00F53764" w:rsidRDefault="00A15F6C">
      <w:pPr>
        <w:numPr>
          <w:ilvl w:val="0"/>
          <w:numId w:val="1"/>
        </w:numPr>
        <w:ind w:right="50" w:hanging="360"/>
      </w:pPr>
      <w:r>
        <w:t xml:space="preserve">zdravstvena sposobnost za obavljanje poslova radnog mjesta,  </w:t>
      </w:r>
    </w:p>
    <w:p w:rsidR="00F53764" w:rsidRDefault="00A15F6C">
      <w:pPr>
        <w:numPr>
          <w:ilvl w:val="0"/>
          <w:numId w:val="1"/>
        </w:numPr>
        <w:ind w:right="50" w:hanging="360"/>
      </w:pPr>
      <w:r>
        <w:t xml:space="preserve">najmanje završeno četverogodišnje srednjoškolsko obrazovanje.  </w:t>
      </w:r>
    </w:p>
    <w:p w:rsidR="00F53764" w:rsidRDefault="00A15F6C">
      <w:pPr>
        <w:numPr>
          <w:ilvl w:val="0"/>
          <w:numId w:val="1"/>
        </w:numPr>
        <w:ind w:right="50" w:hanging="360"/>
      </w:pPr>
      <w:r>
        <w:t xml:space="preserve">nepostojanje zapreka za zasnivanje radnog odnosa u školskoj ustanovi iz članka 106. Zakona o odgoju i obrazovanju u osnovnoj i srednjoj školi, </w:t>
      </w:r>
    </w:p>
    <w:p w:rsidR="00F53764" w:rsidRDefault="00A15F6C">
      <w:pPr>
        <w:numPr>
          <w:ilvl w:val="0"/>
          <w:numId w:val="1"/>
        </w:numPr>
        <w:ind w:right="50" w:hanging="360"/>
      </w:pPr>
      <w:r>
        <w:t xml:space="preserve">da je kandidat upisan u evidenciju nezaposlenih osoba koju vodi Hrvatski zavod za zapošljavanje. </w:t>
      </w:r>
    </w:p>
    <w:p w:rsidR="00F53764" w:rsidRDefault="00A15F6C">
      <w:pPr>
        <w:spacing w:after="0" w:line="259" w:lineRule="auto"/>
        <w:ind w:left="0" w:firstLine="0"/>
        <w:jc w:val="left"/>
      </w:pPr>
      <w:r>
        <w:t xml:space="preserve"> </w:t>
      </w:r>
    </w:p>
    <w:p w:rsidR="00F53764" w:rsidRDefault="00A15F6C">
      <w:pPr>
        <w:spacing w:after="190"/>
        <w:ind w:left="-5" w:right="50"/>
      </w:pPr>
      <w:r>
        <w:t xml:space="preserve">DODATNA ZNANJA I VJEŠTINE:  Poštivanje različitosti, senzibilitet za rad s djecom s teškoćama u razvoju, razvijene komunikacijske vještine, podjednaka sklonost individualnom i timskom radu, točnost u izvršavanju poslova.  </w:t>
      </w:r>
    </w:p>
    <w:p w:rsidR="00F53764" w:rsidRDefault="00A15F6C">
      <w:pPr>
        <w:spacing w:after="146"/>
        <w:ind w:left="-5" w:right="50"/>
      </w:pPr>
      <w:r>
        <w:t xml:space="preserve">Natjecati se mogu kandidati oba spola, sukladno članku 13. Zakona o ravnopravnosti spolova.  </w:t>
      </w:r>
    </w:p>
    <w:p w:rsidR="007654FD" w:rsidRPr="007654FD" w:rsidRDefault="00A15F6C">
      <w:pPr>
        <w:spacing w:after="148"/>
        <w:ind w:left="-5" w:right="50"/>
        <w:rPr>
          <w:szCs w:val="24"/>
        </w:rPr>
      </w:pPr>
      <w:r>
        <w:t xml:space="preserve">OPIS POSLOVA: </w:t>
      </w:r>
      <w:r w:rsidR="000B2A2A">
        <w:rPr>
          <w:szCs w:val="24"/>
        </w:rPr>
        <w:t>o</w:t>
      </w:r>
      <w:r w:rsidRPr="007654FD">
        <w:rPr>
          <w:szCs w:val="24"/>
        </w:rPr>
        <w:t xml:space="preserve">snovna zadaća </w:t>
      </w:r>
      <w:r w:rsidR="007654FD" w:rsidRPr="007654FD">
        <w:rPr>
          <w:iCs/>
          <w:szCs w:val="24"/>
        </w:rPr>
        <w:t>pruža</w:t>
      </w:r>
      <w:r w:rsidR="00EB0B4B">
        <w:rPr>
          <w:iCs/>
          <w:szCs w:val="24"/>
        </w:rPr>
        <w:t>nje komunikacijske</w:t>
      </w:r>
      <w:r w:rsidR="007654FD" w:rsidRPr="007654FD">
        <w:rPr>
          <w:iCs/>
          <w:szCs w:val="24"/>
        </w:rPr>
        <w:t xml:space="preserve"> potpor</w:t>
      </w:r>
      <w:r w:rsidR="00EB0B4B">
        <w:rPr>
          <w:iCs/>
          <w:szCs w:val="24"/>
        </w:rPr>
        <w:t>e</w:t>
      </w:r>
      <w:r w:rsidR="007654FD" w:rsidRPr="007654FD">
        <w:rPr>
          <w:iCs/>
          <w:szCs w:val="24"/>
        </w:rPr>
        <w:t xml:space="preserve"> gluhim, nagluhim i gluho</w:t>
      </w:r>
      <w:r w:rsidR="003B1840">
        <w:rPr>
          <w:iCs/>
          <w:szCs w:val="24"/>
        </w:rPr>
        <w:t>-</w:t>
      </w:r>
      <w:r w:rsidR="007654FD" w:rsidRPr="007654FD">
        <w:rPr>
          <w:iCs/>
          <w:szCs w:val="24"/>
        </w:rPr>
        <w:t>slijepim učenicima u onom sustavu komunikacije koji preferira gluhi, nagluhi ili gluho</w:t>
      </w:r>
      <w:r w:rsidR="003B1840">
        <w:rPr>
          <w:iCs/>
          <w:szCs w:val="24"/>
        </w:rPr>
        <w:t>-</w:t>
      </w:r>
      <w:r w:rsidR="007654FD" w:rsidRPr="007654FD">
        <w:rPr>
          <w:iCs/>
          <w:szCs w:val="24"/>
        </w:rPr>
        <w:t>slijepi učenik: hrvatski znakovni jezik, prilagođeni hrvatski znakovni jezik (taktilni, locirani, vođeni) ili ostale sustave komunikacije koji se temelje na hrvatskom jeziku (simultana znakovno-govorna komunikacija, ručne abecede, titlovanje ili daktilografija, očitavanje govora s lica i usana, pisanje na dlanu i korištenje tehničkih pomagala).</w:t>
      </w:r>
    </w:p>
    <w:p w:rsidR="007654FD" w:rsidRPr="00EB0B4B" w:rsidRDefault="000B2A2A" w:rsidP="00EB0B4B">
      <w:pPr>
        <w:spacing w:after="148"/>
        <w:ind w:left="-5" w:right="50"/>
        <w:rPr>
          <w:szCs w:val="24"/>
        </w:rPr>
      </w:pPr>
      <w:r>
        <w:rPr>
          <w:iCs/>
          <w:szCs w:val="24"/>
        </w:rPr>
        <w:t>POSLOVI</w:t>
      </w:r>
      <w:r w:rsidR="00EB0B4B" w:rsidRPr="00EB0B4B">
        <w:rPr>
          <w:iCs/>
          <w:szCs w:val="24"/>
        </w:rPr>
        <w:t>:</w:t>
      </w:r>
      <w:r>
        <w:rPr>
          <w:iCs/>
          <w:szCs w:val="24"/>
        </w:rPr>
        <w:t xml:space="preserve"> </w:t>
      </w:r>
      <w:r w:rsidR="00EB0B4B" w:rsidRPr="00EB0B4B">
        <w:rPr>
          <w:iCs/>
          <w:szCs w:val="24"/>
        </w:rPr>
        <w:t xml:space="preserve">pružati komunikacijsku potporu u onom sustavu komunikacije koji učenik preferira, pripremati se za nastavu </w:t>
      </w:r>
      <w:r w:rsidR="00EB0B4B" w:rsidRPr="00EB0B4B">
        <w:rPr>
          <w:iCs/>
          <w:color w:val="auto"/>
          <w:szCs w:val="24"/>
        </w:rPr>
        <w:t>i neposredni rad s učenikom u svrhu objašnjavanja određenih pojmova učeniku prema uputama učitelja/nastavnika, pomagati učeniku pri upotrebi radnih materijala i korištenju udžbenika, dodatno pojasniti pojmove učeniku, poticati učenika na pisanje i izražavanje u onom sustavu komunikacije koji učenik preferira, a u skladu s učenikovim mogućnostima i sklonostima, poticati učenika na suradnju s ostalim učenicima, pružati pomoć u kretanju za gluho</w:t>
      </w:r>
      <w:r w:rsidR="00053B19">
        <w:rPr>
          <w:iCs/>
          <w:color w:val="auto"/>
          <w:szCs w:val="24"/>
        </w:rPr>
        <w:t>-</w:t>
      </w:r>
      <w:r w:rsidR="00EB0B4B" w:rsidRPr="00EB0B4B">
        <w:rPr>
          <w:iCs/>
          <w:color w:val="auto"/>
          <w:szCs w:val="24"/>
        </w:rPr>
        <w:t>slijepe učenike i osigurati prenošenje vizualnih/auditivnih informacija (opisivanje okoline u nastavnim, izvannastavnim i izvan</w:t>
      </w:r>
      <w:r w:rsidR="00FC040F">
        <w:rPr>
          <w:iCs/>
          <w:color w:val="auto"/>
          <w:szCs w:val="24"/>
        </w:rPr>
        <w:t xml:space="preserve"> </w:t>
      </w:r>
      <w:r w:rsidR="00EB0B4B" w:rsidRPr="00EB0B4B">
        <w:rPr>
          <w:iCs/>
          <w:color w:val="auto"/>
          <w:szCs w:val="24"/>
        </w:rPr>
        <w:t>učioničkim aktivnostima), ispisivati na računalu tekst izlaganja predavača tijekom nastave, surađivati s učiteljima/nastavnicima i stručnim suradnicima te obavljati ostale poslove sukladno potrebama učenika.</w:t>
      </w:r>
    </w:p>
    <w:p w:rsidR="002C074D" w:rsidRDefault="002C074D">
      <w:pPr>
        <w:spacing w:after="148"/>
        <w:ind w:left="-5" w:right="50"/>
      </w:pPr>
      <w:r>
        <w:lastRenderedPageBreak/>
        <w:t>Za kandidate prijavljene na natječaj čije su prijave uredne i koje ispunjavaju formalne uvjete provest će se individualni intervju.</w:t>
      </w:r>
    </w:p>
    <w:p w:rsidR="00F53764" w:rsidRDefault="00E154BA">
      <w:pPr>
        <w:spacing w:after="196"/>
        <w:ind w:left="-5" w:right="50"/>
      </w:pPr>
      <w:r>
        <w:t>Odabrani kandidat u obvezi je</w:t>
      </w:r>
      <w:r w:rsidR="00A15F6C">
        <w:t xml:space="preserve"> proći program osposobljavanja za rad u trajanju od 20 sati. </w:t>
      </w:r>
    </w:p>
    <w:p w:rsidR="00F53764" w:rsidRDefault="00E154BA">
      <w:pPr>
        <w:spacing w:after="190"/>
        <w:ind w:left="-5" w:right="50"/>
      </w:pPr>
      <w:r>
        <w:t>S odabranim kandidatom</w:t>
      </w:r>
      <w:r w:rsidR="00A15F6C">
        <w:t xml:space="preserve"> škola će sklopiti ugovor o radu na određeno vrijeme u kojem će biti utvrđeni poslovi, trajanje te međusobna prava, obveze i odgovornosti ugovornih strana.  </w:t>
      </w:r>
    </w:p>
    <w:p w:rsidR="00F53764" w:rsidRDefault="00A15F6C">
      <w:pPr>
        <w:ind w:left="-5" w:right="50"/>
      </w:pPr>
      <w:r>
        <w:t xml:space="preserve">Uz prijavu na javni poziv kandidati su dužni priložiti sljedeće dokumente: </w:t>
      </w:r>
    </w:p>
    <w:p w:rsidR="00F53764" w:rsidRDefault="00A15F6C">
      <w:pPr>
        <w:numPr>
          <w:ilvl w:val="0"/>
          <w:numId w:val="2"/>
        </w:numPr>
        <w:ind w:right="50" w:hanging="360"/>
      </w:pPr>
      <w:r>
        <w:t xml:space="preserve">vlastoručno potpisanu zamolbu za posao,  </w:t>
      </w:r>
    </w:p>
    <w:p w:rsidR="00F53764" w:rsidRDefault="00A15F6C">
      <w:pPr>
        <w:numPr>
          <w:ilvl w:val="0"/>
          <w:numId w:val="2"/>
        </w:numPr>
        <w:ind w:right="50" w:hanging="360"/>
      </w:pPr>
      <w:r>
        <w:t xml:space="preserve">životopis, </w:t>
      </w:r>
    </w:p>
    <w:p w:rsidR="00F53764" w:rsidRDefault="00A15F6C">
      <w:pPr>
        <w:numPr>
          <w:ilvl w:val="0"/>
          <w:numId w:val="2"/>
        </w:numPr>
        <w:ind w:right="50" w:hanging="360"/>
      </w:pPr>
      <w:r>
        <w:t>dokaz o odgovarajućem stupn</w:t>
      </w:r>
      <w:r w:rsidR="001C72A5">
        <w:t>ju obrazovanja – (</w:t>
      </w:r>
      <w:r w:rsidR="002C074D">
        <w:t>preslika</w:t>
      </w:r>
      <w:r w:rsidR="001C72A5">
        <w:t>)</w:t>
      </w:r>
    </w:p>
    <w:p w:rsidR="00F53764" w:rsidRDefault="00A15F6C">
      <w:pPr>
        <w:numPr>
          <w:ilvl w:val="0"/>
          <w:numId w:val="2"/>
        </w:numPr>
        <w:ind w:right="50" w:hanging="360"/>
      </w:pPr>
      <w:r>
        <w:t>uvjerenje o nekažn</w:t>
      </w:r>
      <w:r w:rsidR="001C72A5">
        <w:t>javanju ne starije od 6 mjeseci (</w:t>
      </w:r>
      <w:r w:rsidR="002C074D">
        <w:t>preslika</w:t>
      </w:r>
      <w:r w:rsidR="001C72A5">
        <w:t>)</w:t>
      </w:r>
    </w:p>
    <w:p w:rsidR="00F53764" w:rsidRDefault="00A15F6C">
      <w:pPr>
        <w:numPr>
          <w:ilvl w:val="0"/>
          <w:numId w:val="2"/>
        </w:numPr>
        <w:ind w:right="50" w:hanging="360"/>
      </w:pPr>
      <w:r>
        <w:t xml:space="preserve">pisani dokaz (potvrda/uvjerenje) o završenoj edukaciji za </w:t>
      </w:r>
      <w:r w:rsidR="00D93871">
        <w:t>stručnog komunikacijskog posrednika</w:t>
      </w:r>
      <w:r>
        <w:t xml:space="preserve"> ukoliko</w:t>
      </w:r>
      <w:r w:rsidR="001C72A5">
        <w:t xml:space="preserve"> je kandidat završio edukaciju (</w:t>
      </w:r>
      <w:r w:rsidR="002C074D">
        <w:t>preslika</w:t>
      </w:r>
      <w:r w:rsidR="001C72A5">
        <w:t>)</w:t>
      </w:r>
      <w:r>
        <w:t xml:space="preserve"> </w:t>
      </w:r>
    </w:p>
    <w:p w:rsidR="00F53764" w:rsidRDefault="00A15F6C">
      <w:pPr>
        <w:numPr>
          <w:ilvl w:val="0"/>
          <w:numId w:val="2"/>
        </w:numPr>
        <w:spacing w:after="0"/>
        <w:ind w:right="50" w:hanging="360"/>
      </w:pPr>
      <w:r>
        <w:t>potvrdu Hrvatskog zavoda za</w:t>
      </w:r>
      <w:r w:rsidR="001C72A5">
        <w:t xml:space="preserve"> zapošljavanje o nezaposlenosti (</w:t>
      </w:r>
      <w:r w:rsidR="00FD47A4">
        <w:t>preslika</w:t>
      </w:r>
      <w:r w:rsidR="001C72A5">
        <w:t>)</w:t>
      </w:r>
      <w:r>
        <w:t xml:space="preserve"> </w:t>
      </w:r>
    </w:p>
    <w:p w:rsidR="00F6022A" w:rsidRDefault="002C074D">
      <w:pPr>
        <w:spacing w:after="163"/>
        <w:ind w:left="-5" w:right="50"/>
      </w:pPr>
      <w:r>
        <w:t xml:space="preserve">      -    </w:t>
      </w:r>
      <w:r w:rsidRPr="005923AC">
        <w:rPr>
          <w:szCs w:val="24"/>
        </w:rPr>
        <w:t>dokaz o radnom iskustvu (elektronički zapis iz evidencije HZMO-a)</w:t>
      </w:r>
    </w:p>
    <w:p w:rsidR="00F53764" w:rsidRDefault="00E154BA">
      <w:pPr>
        <w:spacing w:after="163"/>
        <w:ind w:left="-5" w:right="50"/>
      </w:pPr>
      <w:r>
        <w:t>Odabrani kandidat dužan je</w:t>
      </w:r>
      <w:r w:rsidR="00A15F6C">
        <w:t xml:space="preserve"> prije sklapanja ugovora o radu dostaviti na uvid originalne dokumente.  </w:t>
      </w:r>
    </w:p>
    <w:p w:rsidR="00F53764" w:rsidRDefault="00A15F6C">
      <w:pPr>
        <w:ind w:left="-5" w:right="50"/>
      </w:pPr>
      <w:r>
        <w:t xml:space="preserve">Na natječaj se mogu javiti osobe oba spola. </w:t>
      </w:r>
    </w:p>
    <w:p w:rsidR="00F53764" w:rsidRDefault="00A15F6C">
      <w:pPr>
        <w:spacing w:after="148"/>
        <w:ind w:left="-5" w:right="50"/>
      </w:pPr>
      <w:r>
        <w:t xml:space="preserve">Pozivaju se osobe iz članka 102. stavak 1. – 3. Zakona o hrvatskim braniteljima iz domovinskog rata i članovima njihovih obitelji (NN 121/17.) da uz prijavu na natječaj dostave dokaze iz članka 103. stavak 1. Zakona o hrvatskim braniteljima iz domovinskog rata i članovima njihovih obitelji (NN 121/17.). Poveznica na internetsku stranicu Ministarstva: </w:t>
      </w:r>
      <w:hyperlink r:id="rId5">
        <w:r>
          <w:rPr>
            <w:color w:val="0563C1"/>
            <w:u w:val="single" w:color="0563C1"/>
          </w:rPr>
          <w:t>https://branitelji.gov.hr/zaposljavanje</w:t>
        </w:r>
      </w:hyperlink>
      <w:hyperlink r:id="rId6">
        <w:r>
          <w:rPr>
            <w:color w:val="0563C1"/>
            <w:u w:val="single" w:color="0563C1"/>
          </w:rPr>
          <w:t>-</w:t>
        </w:r>
      </w:hyperlink>
      <w:hyperlink r:id="rId7">
        <w:r>
          <w:rPr>
            <w:color w:val="0563C1"/>
            <w:u w:val="single" w:color="0563C1"/>
          </w:rPr>
          <w:t>843/843</w:t>
        </w:r>
      </w:hyperlink>
      <w:hyperlink r:id="rId8">
        <w:r>
          <w:t>,</w:t>
        </w:r>
      </w:hyperlink>
      <w:r>
        <w:t xml:space="preserve"> a dodatne informacije o dokazima koji su potrebni za ostvarivanje prava prednosti pri zapošljavanju, potražiti na slijedećoj poveznici: </w:t>
      </w:r>
    </w:p>
    <w:p w:rsidR="00F53764" w:rsidRDefault="00A15F6C" w:rsidP="00FC040F">
      <w:pPr>
        <w:spacing w:after="0" w:line="259" w:lineRule="auto"/>
        <w:ind w:left="0" w:firstLine="0"/>
        <w:jc w:val="left"/>
      </w:pPr>
      <w:r>
        <w:t xml:space="preserve"> </w:t>
      </w:r>
      <w:hyperlink r:id="rId9">
        <w:r>
          <w:rPr>
            <w:color w:val="0563C1"/>
            <w:u w:val="single" w:color="0563C1"/>
          </w:rPr>
          <w:t>https://branitelji.gov.hr/UserDocsImages//NG/12%20Prosinac/Zapo%C5%A1ljavanje//POPIS</w:t>
        </w:r>
      </w:hyperlink>
    </w:p>
    <w:p w:rsidR="00F53764" w:rsidRDefault="00254049">
      <w:pPr>
        <w:spacing w:after="160" w:line="258" w:lineRule="auto"/>
        <w:ind w:left="-5"/>
        <w:jc w:val="left"/>
      </w:pPr>
      <w:hyperlink r:id="rId10">
        <w:r w:rsidR="00A15F6C">
          <w:rPr>
            <w:color w:val="0563C1"/>
            <w:u w:val="single" w:color="0563C1"/>
          </w:rPr>
          <w:t xml:space="preserve">%20DOKAZA%20ZA%20OSTVARIVANJE%20PRAVA%20PRI%20ZAPO%C5%A0LJA </w:t>
        </w:r>
      </w:hyperlink>
      <w:hyperlink r:id="rId11">
        <w:r w:rsidR="00A15F6C">
          <w:rPr>
            <w:color w:val="0563C1"/>
            <w:u w:val="single" w:color="0563C1"/>
          </w:rPr>
          <w:t>VANJU.pdf</w:t>
        </w:r>
      </w:hyperlink>
      <w:hyperlink r:id="rId12">
        <w:r w:rsidR="00A15F6C">
          <w:t xml:space="preserve"> </w:t>
        </w:r>
      </w:hyperlink>
    </w:p>
    <w:p w:rsidR="00011713" w:rsidRPr="005923AC" w:rsidRDefault="00011713" w:rsidP="00011713">
      <w:pPr>
        <w:rPr>
          <w:szCs w:val="24"/>
        </w:rPr>
      </w:pPr>
      <w:r w:rsidRPr="005923AC">
        <w:rPr>
          <w:szCs w:val="24"/>
        </w:rPr>
        <w:t>Sukladno odredbama Uredbe (EU) 2016/679 Europskog parlamenta i Vijeća od 27.4.2016. godine o zaštiti pojedinaca u svezi s obradom osobnih podataka i slobodnog kretanja takvih podataka, svi dokumenti dostavljeni na natječaj poslani su slobodnom voljom kandidata te se smatra da je kandidat dao privolu za obradu svih podataka, a koji će se obrađivati isključivo u svrhu provođenja natječajnog postupka.</w:t>
      </w:r>
    </w:p>
    <w:p w:rsidR="00F53764" w:rsidRDefault="00A15F6C" w:rsidP="00FC040F">
      <w:pPr>
        <w:spacing w:after="156" w:line="259" w:lineRule="auto"/>
        <w:ind w:left="0" w:firstLine="0"/>
        <w:jc w:val="left"/>
      </w:pPr>
      <w:r>
        <w:t xml:space="preserve"> Prijave se podnose izričito u papirnatom obliku, u zatvorenoj omotnici preporučenom pošiljkom ili direktnom dostavom na adresu: </w:t>
      </w:r>
      <w:r>
        <w:rPr>
          <w:b/>
        </w:rPr>
        <w:t>Grad Đurđevac, Stjepana Radića 1, Đurđevac, s</w:t>
      </w:r>
      <w:r>
        <w:t xml:space="preserve"> naznakom: “Ne otvaraj – jav</w:t>
      </w:r>
      <w:r w:rsidR="00D93871">
        <w:t>ni poziv za obavljanje poslova stručnog komunikacijskog posrednika</w:t>
      </w:r>
      <w:r>
        <w:t xml:space="preserve"> u nastavi za djecu s teškoćama </w:t>
      </w:r>
      <w:r w:rsidR="002C074D">
        <w:t xml:space="preserve">u razvoju </w:t>
      </w:r>
      <w:r>
        <w:t xml:space="preserve">u </w:t>
      </w:r>
      <w:r w:rsidR="002C074D">
        <w:t>Osnovnoj školi</w:t>
      </w:r>
      <w:r>
        <w:t xml:space="preserve"> Đurđevac”.  Rok </w:t>
      </w:r>
      <w:r w:rsidR="00254049">
        <w:t xml:space="preserve">za dostavu prijava je do </w:t>
      </w:r>
      <w:bookmarkStart w:id="0" w:name="_GoBack"/>
      <w:bookmarkEnd w:id="0"/>
      <w:r w:rsidR="003B1840">
        <w:t>19.veljače 2021</w:t>
      </w:r>
      <w:r>
        <w:t xml:space="preserve">. godine. </w:t>
      </w:r>
    </w:p>
    <w:p w:rsidR="00F53764" w:rsidRDefault="00A15F6C">
      <w:pPr>
        <w:spacing w:after="146"/>
        <w:ind w:left="-5" w:right="50"/>
      </w:pPr>
      <w:r>
        <w:t xml:space="preserve">Nepravodobne i nepotpune prijave neće biti razmatrane.   </w:t>
      </w:r>
    </w:p>
    <w:p w:rsidR="00F53764" w:rsidRDefault="00A15F6C">
      <w:pPr>
        <w:spacing w:after="158" w:line="259" w:lineRule="auto"/>
        <w:ind w:left="0" w:firstLine="0"/>
        <w:jc w:val="left"/>
      </w:pPr>
      <w:r>
        <w:t xml:space="preserve"> </w:t>
      </w:r>
    </w:p>
    <w:p w:rsidR="00F53764" w:rsidRDefault="00A15F6C">
      <w:pPr>
        <w:spacing w:after="47" w:line="259" w:lineRule="auto"/>
        <w:ind w:left="0" w:firstLine="0"/>
        <w:jc w:val="right"/>
      </w:pPr>
      <w:r>
        <w:rPr>
          <w:i/>
        </w:rPr>
        <w:t xml:space="preserve"> </w:t>
      </w:r>
    </w:p>
    <w:p w:rsidR="00F53764" w:rsidRDefault="00A15F6C">
      <w:pPr>
        <w:spacing w:after="0" w:line="300" w:lineRule="auto"/>
        <w:ind w:left="4705" w:right="60" w:firstLine="0"/>
        <w:jc w:val="right"/>
      </w:pPr>
      <w:r>
        <w:rPr>
          <w:b/>
        </w:rPr>
        <w:t xml:space="preserve">OSNOVNA ŠKOLA  ĐURĐEVAC </w:t>
      </w:r>
    </w:p>
    <w:sectPr w:rsidR="00F53764">
      <w:pgSz w:w="11906" w:h="16838"/>
      <w:pgMar w:top="739" w:right="1356" w:bottom="1103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92EFF"/>
    <w:multiLevelType w:val="hybridMultilevel"/>
    <w:tmpl w:val="2E303378"/>
    <w:lvl w:ilvl="0" w:tplc="08C8557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8CA56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ACAB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D0491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32367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24C32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20345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024C4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60641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1C0C3B"/>
    <w:multiLevelType w:val="hybridMultilevel"/>
    <w:tmpl w:val="C61212B0"/>
    <w:lvl w:ilvl="0" w:tplc="70A4AD6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000F6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0449D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602ED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FCD71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0AAB1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760C7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30A74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F2357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764"/>
    <w:rsid w:val="00011713"/>
    <w:rsid w:val="00053B19"/>
    <w:rsid w:val="00062810"/>
    <w:rsid w:val="000B2A2A"/>
    <w:rsid w:val="001205FD"/>
    <w:rsid w:val="001C72A5"/>
    <w:rsid w:val="00201673"/>
    <w:rsid w:val="002173EC"/>
    <w:rsid w:val="00254049"/>
    <w:rsid w:val="002C074D"/>
    <w:rsid w:val="002F4FEE"/>
    <w:rsid w:val="003A4607"/>
    <w:rsid w:val="003B1840"/>
    <w:rsid w:val="003C2B21"/>
    <w:rsid w:val="00491E88"/>
    <w:rsid w:val="004D0021"/>
    <w:rsid w:val="004E05A8"/>
    <w:rsid w:val="004E1750"/>
    <w:rsid w:val="005D720D"/>
    <w:rsid w:val="00627CFC"/>
    <w:rsid w:val="006D6F28"/>
    <w:rsid w:val="007654FD"/>
    <w:rsid w:val="00794063"/>
    <w:rsid w:val="008C2C83"/>
    <w:rsid w:val="00996FA0"/>
    <w:rsid w:val="009E586E"/>
    <w:rsid w:val="00A15F6C"/>
    <w:rsid w:val="00BB37AD"/>
    <w:rsid w:val="00D51410"/>
    <w:rsid w:val="00D93871"/>
    <w:rsid w:val="00DA76FC"/>
    <w:rsid w:val="00E154BA"/>
    <w:rsid w:val="00EA645E"/>
    <w:rsid w:val="00EB0B4B"/>
    <w:rsid w:val="00ED33BC"/>
    <w:rsid w:val="00F53764"/>
    <w:rsid w:val="00F6022A"/>
    <w:rsid w:val="00FC040F"/>
    <w:rsid w:val="00FD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69990"/>
  <w15:docId w15:val="{13588A36-2706-474E-A254-9F33E797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0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41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Švaco</dc:creator>
  <cp:keywords/>
  <cp:lastModifiedBy>Ravnatelj</cp:lastModifiedBy>
  <cp:revision>2</cp:revision>
  <cp:lastPrinted>2019-09-16T10:00:00Z</cp:lastPrinted>
  <dcterms:created xsi:type="dcterms:W3CDTF">2021-02-12T08:33:00Z</dcterms:created>
  <dcterms:modified xsi:type="dcterms:W3CDTF">2021-02-12T08:33:00Z</dcterms:modified>
</cp:coreProperties>
</file>