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E" w:rsidRPr="00EA32C6" w:rsidRDefault="006D2097" w:rsidP="00EA32C6">
      <w:pPr>
        <w:jc w:val="center"/>
        <w:rPr>
          <w:b/>
          <w:lang w:val="hr-HR"/>
        </w:rPr>
      </w:pPr>
      <w:bookmarkStart w:id="0" w:name="_GoBack"/>
      <w:bookmarkEnd w:id="0"/>
      <w:r w:rsidRPr="00EA32C6">
        <w:rPr>
          <w:b/>
          <w:lang w:val="hr-HR"/>
        </w:rPr>
        <w:t>OŠ GRGURA KARLOVČANA ĐURĐEVAC</w:t>
      </w: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  <w:r w:rsidRPr="00EA32C6">
        <w:rPr>
          <w:b/>
          <w:lang w:val="hr-HR"/>
        </w:rPr>
        <w:t>PRAVILNIK  O  RADU  ŠKOLSKE  KNJIŽNICE</w:t>
      </w: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Default="00D8138E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Default="004C5D15" w:rsidP="00EA32C6">
      <w:pPr>
        <w:jc w:val="center"/>
        <w:rPr>
          <w:b/>
          <w:bCs/>
          <w:lang w:val="hr-HR"/>
        </w:rPr>
      </w:pPr>
    </w:p>
    <w:p w:rsidR="004C5D15" w:rsidRPr="00EA32C6" w:rsidRDefault="004C5D15" w:rsidP="00EA32C6">
      <w:pPr>
        <w:jc w:val="center"/>
        <w:rPr>
          <w:b/>
          <w:bCs/>
          <w:lang w:val="hr-HR"/>
        </w:rPr>
      </w:pPr>
    </w:p>
    <w:p w:rsidR="00D8138E" w:rsidRPr="00EA32C6" w:rsidRDefault="00D8138E" w:rsidP="00EA32C6">
      <w:pPr>
        <w:jc w:val="center"/>
        <w:rPr>
          <w:b/>
          <w:bCs/>
          <w:lang w:val="hr-HR"/>
        </w:rPr>
      </w:pPr>
    </w:p>
    <w:p w:rsidR="00D8138E" w:rsidRPr="00EA32C6" w:rsidRDefault="005F1BDE" w:rsidP="00EA32C6">
      <w:pPr>
        <w:jc w:val="center"/>
        <w:rPr>
          <w:b/>
          <w:lang w:val="hr-HR"/>
        </w:rPr>
      </w:pPr>
      <w:r w:rsidRPr="00EA32C6">
        <w:rPr>
          <w:b/>
          <w:lang w:val="hr-HR"/>
        </w:rPr>
        <w:t xml:space="preserve">Đurđevac, </w:t>
      </w:r>
      <w:r w:rsidR="00F73719">
        <w:rPr>
          <w:b/>
          <w:lang w:val="hr-HR"/>
        </w:rPr>
        <w:t>24.</w:t>
      </w:r>
      <w:r w:rsidR="003E5F97">
        <w:rPr>
          <w:b/>
          <w:lang w:val="hr-HR"/>
        </w:rPr>
        <w:t>08</w:t>
      </w:r>
      <w:r w:rsidR="00F41B1C">
        <w:rPr>
          <w:b/>
          <w:lang w:val="hr-HR"/>
        </w:rPr>
        <w:t>.</w:t>
      </w:r>
      <w:r w:rsidR="003E5F97">
        <w:rPr>
          <w:b/>
          <w:lang w:val="hr-HR"/>
        </w:rPr>
        <w:t>2011</w:t>
      </w:r>
      <w:r w:rsidRPr="00EA32C6">
        <w:rPr>
          <w:b/>
          <w:lang w:val="hr-HR"/>
        </w:rPr>
        <w:t>.</w:t>
      </w:r>
    </w:p>
    <w:p w:rsidR="005F1BDE" w:rsidRPr="00EA32C6" w:rsidRDefault="005F1BDE" w:rsidP="00EA32C6">
      <w:pPr>
        <w:jc w:val="center"/>
        <w:rPr>
          <w:b/>
          <w:lang w:val="hr-HR"/>
        </w:rPr>
      </w:pPr>
    </w:p>
    <w:p w:rsidR="006D2097" w:rsidRPr="00EA32C6" w:rsidRDefault="006D2097" w:rsidP="00EA32C6">
      <w:pPr>
        <w:jc w:val="both"/>
        <w:rPr>
          <w:lang w:val="hr-HR"/>
        </w:rPr>
      </w:pPr>
    </w:p>
    <w:p w:rsidR="006D2097" w:rsidRPr="00EA32C6" w:rsidRDefault="006D2097" w:rsidP="00EA32C6">
      <w:pPr>
        <w:jc w:val="both"/>
        <w:rPr>
          <w:lang w:val="hr-HR"/>
        </w:rPr>
      </w:pPr>
    </w:p>
    <w:p w:rsidR="006D2097" w:rsidRPr="00EA32C6" w:rsidRDefault="006D2097" w:rsidP="00EA32C6">
      <w:pPr>
        <w:jc w:val="both"/>
        <w:rPr>
          <w:lang w:val="hr-HR"/>
        </w:rPr>
      </w:pP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lastRenderedPageBreak/>
        <w:tab/>
        <w:t xml:space="preserve">Na temelju članka </w:t>
      </w:r>
      <w:r w:rsidR="005C6C8E">
        <w:rPr>
          <w:lang w:val="hr-HR"/>
        </w:rPr>
        <w:t>118. stavka 2. podstavka 3. Zakona o odgoju i obrazovanju</w:t>
      </w:r>
      <w:r w:rsidR="005F3534">
        <w:rPr>
          <w:lang w:val="hr-HR"/>
        </w:rPr>
        <w:t xml:space="preserve"> u osnovnoj i srednjoj školi (Narodne novine</w:t>
      </w:r>
      <w:r w:rsidR="005C6C8E">
        <w:rPr>
          <w:lang w:val="hr-HR"/>
        </w:rPr>
        <w:t xml:space="preserve"> broj 87/08., 86/09., 92/10., 105/10. i 90/11.), članka </w:t>
      </w:r>
      <w:r w:rsidR="00C35278">
        <w:rPr>
          <w:lang w:val="hr-HR"/>
        </w:rPr>
        <w:t>50.</w:t>
      </w:r>
      <w:r w:rsidRPr="00EA32C6">
        <w:rPr>
          <w:lang w:val="hr-HR"/>
        </w:rPr>
        <w:t xml:space="preserve"> Statuta </w:t>
      </w:r>
      <w:r w:rsidR="005C6C8E">
        <w:rPr>
          <w:lang w:val="hr-HR"/>
        </w:rPr>
        <w:t>OSNOVNE ŠKOLE GRGURA KARLOVČANA,</w:t>
      </w:r>
      <w:r w:rsidRPr="00EA32C6">
        <w:rPr>
          <w:lang w:val="hr-HR"/>
        </w:rPr>
        <w:t xml:space="preserve"> Đurđevac</w:t>
      </w:r>
      <w:r w:rsidR="00B50335" w:rsidRPr="00EA32C6">
        <w:rPr>
          <w:lang w:val="hr-HR"/>
        </w:rPr>
        <w:t>,</w:t>
      </w:r>
      <w:r w:rsidR="003E3F94">
        <w:rPr>
          <w:lang w:val="hr-HR"/>
        </w:rPr>
        <w:t xml:space="preserve"> i članka</w:t>
      </w:r>
      <w:r w:rsidRPr="00EA32C6">
        <w:rPr>
          <w:lang w:val="hr-HR"/>
        </w:rPr>
        <w:t xml:space="preserve"> 25. Standarda za školske </w:t>
      </w:r>
      <w:r w:rsidR="00C80B74" w:rsidRPr="00EA32C6">
        <w:rPr>
          <w:lang w:val="hr-HR"/>
        </w:rPr>
        <w:t>knjižnice (Narodne novine</w:t>
      </w:r>
      <w:r w:rsidR="005F3534">
        <w:rPr>
          <w:lang w:val="hr-HR"/>
        </w:rPr>
        <w:t xml:space="preserve"> broj</w:t>
      </w:r>
      <w:r w:rsidR="00C80B74" w:rsidRPr="00EA32C6">
        <w:rPr>
          <w:lang w:val="hr-HR"/>
        </w:rPr>
        <w:t xml:space="preserve"> 34/</w:t>
      </w:r>
      <w:r w:rsidRPr="00EA32C6">
        <w:rPr>
          <w:lang w:val="hr-HR"/>
        </w:rPr>
        <w:t>00</w:t>
      </w:r>
      <w:r w:rsidR="00B73E4D">
        <w:rPr>
          <w:lang w:val="hr-HR"/>
        </w:rPr>
        <w:t>.</w:t>
      </w:r>
      <w:r w:rsidRPr="00EA32C6">
        <w:rPr>
          <w:lang w:val="hr-HR"/>
        </w:rPr>
        <w:t>)</w:t>
      </w:r>
      <w:r w:rsidR="005C6C8E">
        <w:rPr>
          <w:lang w:val="hr-HR"/>
        </w:rPr>
        <w:t>,</w:t>
      </w:r>
      <w:r w:rsidRPr="00EA32C6">
        <w:rPr>
          <w:lang w:val="hr-HR"/>
        </w:rPr>
        <w:t xml:space="preserve"> </w:t>
      </w:r>
      <w:r w:rsidR="00C33382">
        <w:rPr>
          <w:lang w:val="hr-HR"/>
        </w:rPr>
        <w:t>Š</w:t>
      </w:r>
      <w:r w:rsidRPr="00EA32C6">
        <w:rPr>
          <w:lang w:val="hr-HR"/>
        </w:rPr>
        <w:t xml:space="preserve">kolski odbor </w:t>
      </w:r>
      <w:r w:rsidR="005C6C8E">
        <w:rPr>
          <w:lang w:val="hr-HR"/>
        </w:rPr>
        <w:t xml:space="preserve">na prijedlog ravnatelja, </w:t>
      </w:r>
      <w:r w:rsidRPr="00EA32C6">
        <w:rPr>
          <w:lang w:val="hr-HR"/>
        </w:rPr>
        <w:t xml:space="preserve">na </w:t>
      </w:r>
      <w:r w:rsidR="00C35278">
        <w:rPr>
          <w:lang w:val="hr-HR"/>
        </w:rPr>
        <w:t>XXV</w:t>
      </w:r>
      <w:r w:rsidR="005C6C8E">
        <w:rPr>
          <w:lang w:val="hr-HR"/>
        </w:rPr>
        <w:t>I</w:t>
      </w:r>
      <w:r w:rsidR="00C35278">
        <w:rPr>
          <w:lang w:val="hr-HR"/>
        </w:rPr>
        <w:t xml:space="preserve">. </w:t>
      </w:r>
      <w:r w:rsidRPr="00EA32C6">
        <w:rPr>
          <w:lang w:val="hr-HR"/>
        </w:rPr>
        <w:t xml:space="preserve">sjednici održanoj </w:t>
      </w:r>
      <w:r w:rsidR="005C6C8E">
        <w:rPr>
          <w:lang w:val="hr-HR"/>
        </w:rPr>
        <w:t>24. 08.</w:t>
      </w:r>
      <w:r w:rsidR="00B73E4D">
        <w:rPr>
          <w:lang w:val="hr-HR"/>
        </w:rPr>
        <w:t xml:space="preserve"> </w:t>
      </w:r>
      <w:r w:rsidR="005C6C8E">
        <w:rPr>
          <w:lang w:val="hr-HR"/>
        </w:rPr>
        <w:t>2011.</w:t>
      </w:r>
      <w:r w:rsidRPr="00EA32C6">
        <w:rPr>
          <w:lang w:val="hr-HR"/>
        </w:rPr>
        <w:t xml:space="preserve"> donio je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EA32C6" w:rsidRDefault="00D8138E" w:rsidP="00EA32C6">
      <w:pPr>
        <w:jc w:val="center"/>
        <w:rPr>
          <w:b/>
          <w:lang w:val="hr-HR"/>
        </w:rPr>
      </w:pPr>
      <w:r w:rsidRPr="00EA32C6">
        <w:rPr>
          <w:b/>
          <w:lang w:val="hr-HR"/>
        </w:rPr>
        <w:t>P  R  A  V  I  L  N  I  K</w:t>
      </w:r>
    </w:p>
    <w:p w:rsidR="00D8138E" w:rsidRPr="00EA32C6" w:rsidRDefault="00D8138E" w:rsidP="00EA32C6">
      <w:pPr>
        <w:jc w:val="center"/>
        <w:rPr>
          <w:b/>
          <w:lang w:val="hr-HR"/>
        </w:rPr>
      </w:pPr>
    </w:p>
    <w:p w:rsidR="00D8138E" w:rsidRPr="00EA32C6" w:rsidRDefault="00D8138E" w:rsidP="00EA32C6">
      <w:pPr>
        <w:jc w:val="center"/>
        <w:rPr>
          <w:lang w:val="hr-HR"/>
        </w:rPr>
      </w:pPr>
      <w:r w:rsidRPr="00EA32C6">
        <w:rPr>
          <w:b/>
          <w:lang w:val="hr-HR"/>
        </w:rPr>
        <w:t>O RADU ŠKOLSKE KNJIŽNICE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EA32C6" w:rsidRDefault="00D8138E" w:rsidP="00EA32C6">
      <w:pPr>
        <w:jc w:val="both"/>
        <w:rPr>
          <w:b/>
          <w:lang w:val="hr-HR"/>
        </w:rPr>
      </w:pPr>
      <w:r w:rsidRPr="00EA32C6">
        <w:rPr>
          <w:b/>
          <w:lang w:val="hr-HR"/>
        </w:rPr>
        <w:t>I.</w:t>
      </w:r>
      <w:r w:rsidR="006878C0">
        <w:rPr>
          <w:b/>
          <w:lang w:val="hr-HR"/>
        </w:rPr>
        <w:t xml:space="preserve"> </w:t>
      </w:r>
      <w:r w:rsidR="00701A15" w:rsidRPr="00EA32C6">
        <w:rPr>
          <w:b/>
          <w:lang w:val="hr-HR"/>
        </w:rPr>
        <w:t xml:space="preserve"> </w:t>
      </w:r>
      <w:r w:rsidRPr="00EA32C6">
        <w:rPr>
          <w:b/>
          <w:lang w:val="hr-HR"/>
        </w:rPr>
        <w:t>OPĆE ODREDBE</w:t>
      </w:r>
    </w:p>
    <w:p w:rsidR="0016548C" w:rsidRPr="00EA32C6" w:rsidRDefault="0016548C" w:rsidP="00EA32C6">
      <w:pPr>
        <w:jc w:val="both"/>
        <w:rPr>
          <w:lang w:val="hr-HR"/>
        </w:rPr>
      </w:pPr>
    </w:p>
    <w:p w:rsidR="00D8138E" w:rsidRPr="00EA32C6" w:rsidRDefault="00D8138E" w:rsidP="00EA32C6">
      <w:pPr>
        <w:jc w:val="center"/>
        <w:rPr>
          <w:b/>
          <w:bCs/>
          <w:lang w:val="hr-HR"/>
        </w:rPr>
      </w:pPr>
      <w:r w:rsidRPr="00EA32C6">
        <w:rPr>
          <w:b/>
          <w:bCs/>
          <w:lang w:val="hr-HR"/>
        </w:rPr>
        <w:t>Članak 1.</w:t>
      </w:r>
    </w:p>
    <w:p w:rsidR="00701A15" w:rsidRPr="00EA32C6" w:rsidRDefault="00701A15" w:rsidP="00EA32C6">
      <w:pPr>
        <w:jc w:val="both"/>
        <w:rPr>
          <w:bCs/>
          <w:lang w:val="hr-HR"/>
        </w:rPr>
      </w:pP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bCs/>
          <w:lang w:val="hr-HR"/>
        </w:rPr>
        <w:tab/>
      </w:r>
      <w:r w:rsidRPr="00EA32C6">
        <w:rPr>
          <w:lang w:val="hr-HR"/>
        </w:rPr>
        <w:t>Pravilnikom o radu školske knjižnice (u dalj</w:t>
      </w:r>
      <w:r w:rsidR="00701A15" w:rsidRPr="00EA32C6">
        <w:rPr>
          <w:lang w:val="hr-HR"/>
        </w:rPr>
        <w:t>nj</w:t>
      </w:r>
      <w:r w:rsidRPr="00EA32C6">
        <w:rPr>
          <w:lang w:val="hr-HR"/>
        </w:rPr>
        <w:t>em tekstu: Pravilnik) uređuje se</w:t>
      </w:r>
      <w:r w:rsidR="00982516">
        <w:rPr>
          <w:lang w:val="hr-HR"/>
        </w:rPr>
        <w:t xml:space="preserve"> položaj i zadaća</w:t>
      </w:r>
      <w:r w:rsidR="00701A15" w:rsidRPr="00EA32C6">
        <w:rPr>
          <w:lang w:val="hr-HR"/>
        </w:rPr>
        <w:t xml:space="preserve"> školske knjižnice,</w:t>
      </w:r>
      <w:r w:rsidR="00982516">
        <w:rPr>
          <w:lang w:val="hr-HR"/>
        </w:rPr>
        <w:t xml:space="preserve"> </w:t>
      </w:r>
      <w:r w:rsidRPr="00EA32C6">
        <w:rPr>
          <w:lang w:val="hr-HR"/>
        </w:rPr>
        <w:t xml:space="preserve">radno vrijeme knjižnice, </w:t>
      </w:r>
      <w:r w:rsidR="00982516">
        <w:rPr>
          <w:lang w:val="hr-HR"/>
        </w:rPr>
        <w:t>vrsta usluga, fond knjižnične građe,</w:t>
      </w:r>
      <w:r w:rsidR="00982516" w:rsidRPr="00EA32C6">
        <w:rPr>
          <w:lang w:val="hr-HR"/>
        </w:rPr>
        <w:t xml:space="preserve"> </w:t>
      </w:r>
      <w:r w:rsidRPr="00EA32C6">
        <w:rPr>
          <w:lang w:val="hr-HR"/>
        </w:rPr>
        <w:t>korištenje</w:t>
      </w:r>
      <w:r w:rsidR="00701A15" w:rsidRPr="00EA32C6">
        <w:rPr>
          <w:lang w:val="hr-HR"/>
        </w:rPr>
        <w:t xml:space="preserve"> </w:t>
      </w:r>
      <w:r w:rsidRPr="00EA32C6">
        <w:rPr>
          <w:lang w:val="hr-HR"/>
        </w:rPr>
        <w:t>knjižnične građe, posudba knjižnične građe, postupak u slučaju oštećenja, uništenja ili gubitka posuđene knjižnične građe</w:t>
      </w:r>
      <w:r w:rsidR="00982516">
        <w:rPr>
          <w:lang w:val="hr-HR"/>
        </w:rPr>
        <w:t xml:space="preserve">, prava i dužnosti korisnika školske knjižnice </w:t>
      </w:r>
      <w:r w:rsidRPr="00EA32C6">
        <w:rPr>
          <w:lang w:val="hr-HR"/>
        </w:rPr>
        <w:t xml:space="preserve">u </w:t>
      </w:r>
      <w:r w:rsidR="005F3534">
        <w:rPr>
          <w:lang w:val="hr-HR"/>
        </w:rPr>
        <w:t>OSNOVNOJ ŠKOLI GRGURA KARLOVČANA,</w:t>
      </w:r>
      <w:r w:rsidRPr="00EA32C6">
        <w:rPr>
          <w:lang w:val="hr-HR"/>
        </w:rPr>
        <w:t xml:space="preserve"> Đurđevac (u dalj</w:t>
      </w:r>
      <w:r w:rsidR="00701A15" w:rsidRPr="00EA32C6">
        <w:rPr>
          <w:lang w:val="hr-HR"/>
        </w:rPr>
        <w:t>nj</w:t>
      </w:r>
      <w:r w:rsidRPr="00EA32C6">
        <w:rPr>
          <w:lang w:val="hr-HR"/>
        </w:rPr>
        <w:t>em tekstu: Škola).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EA32C6" w:rsidRDefault="00D8138E" w:rsidP="00EA32C6">
      <w:pPr>
        <w:jc w:val="center"/>
        <w:rPr>
          <w:b/>
          <w:bCs/>
          <w:lang w:val="hr-HR"/>
        </w:rPr>
      </w:pPr>
      <w:r w:rsidRPr="00EA32C6">
        <w:rPr>
          <w:b/>
          <w:bCs/>
          <w:lang w:val="hr-HR"/>
        </w:rPr>
        <w:t>Članak 2.</w:t>
      </w:r>
    </w:p>
    <w:p w:rsidR="00EA32C6" w:rsidRPr="00EA32C6" w:rsidRDefault="00EA32C6" w:rsidP="00EA32C6">
      <w:pPr>
        <w:jc w:val="both"/>
        <w:rPr>
          <w:bCs/>
          <w:lang w:val="hr-HR"/>
        </w:rPr>
      </w:pP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bCs/>
          <w:lang w:val="hr-HR"/>
        </w:rPr>
        <w:tab/>
      </w:r>
      <w:r w:rsidRPr="00EA32C6">
        <w:rPr>
          <w:lang w:val="hr-HR"/>
        </w:rPr>
        <w:t xml:space="preserve">Odredbe ovoga </w:t>
      </w:r>
      <w:r w:rsidR="0088689F">
        <w:rPr>
          <w:lang w:val="hr-HR"/>
        </w:rPr>
        <w:t>P</w:t>
      </w:r>
      <w:r w:rsidRPr="00EA32C6">
        <w:rPr>
          <w:lang w:val="hr-HR"/>
        </w:rPr>
        <w:t xml:space="preserve">ravilnika primjenjuju se </w:t>
      </w:r>
      <w:r w:rsidR="00C33382">
        <w:rPr>
          <w:lang w:val="hr-HR"/>
        </w:rPr>
        <w:t xml:space="preserve">na sve </w:t>
      </w:r>
      <w:r w:rsidR="00486140" w:rsidRPr="00EA32C6">
        <w:rPr>
          <w:lang w:val="hr-HR"/>
        </w:rPr>
        <w:t xml:space="preserve">korisnike </w:t>
      </w:r>
      <w:r w:rsidR="00087D9A">
        <w:rPr>
          <w:lang w:val="hr-HR"/>
        </w:rPr>
        <w:t>školske knjižnice.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EA32C6" w:rsidRDefault="00D8138E" w:rsidP="00EA32C6">
      <w:pPr>
        <w:jc w:val="center"/>
        <w:rPr>
          <w:b/>
          <w:bCs/>
          <w:lang w:val="hr-HR"/>
        </w:rPr>
      </w:pPr>
      <w:r w:rsidRPr="00EA32C6">
        <w:rPr>
          <w:b/>
          <w:bCs/>
          <w:lang w:val="hr-HR"/>
        </w:rPr>
        <w:t>Članak 3.</w:t>
      </w:r>
    </w:p>
    <w:p w:rsidR="00EA32C6" w:rsidRPr="00EA32C6" w:rsidRDefault="00EA32C6" w:rsidP="00EA32C6">
      <w:pPr>
        <w:jc w:val="both"/>
        <w:rPr>
          <w:bCs/>
          <w:lang w:val="hr-HR"/>
        </w:rPr>
      </w:pPr>
    </w:p>
    <w:p w:rsidR="00D8138E" w:rsidRPr="00EA32C6" w:rsidRDefault="00D8138E" w:rsidP="00EA32C6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O ispravnoj primjeni odredaba ovoga </w:t>
      </w:r>
      <w:r w:rsidR="0088689F">
        <w:rPr>
          <w:lang w:val="hr-HR"/>
        </w:rPr>
        <w:t>P</w:t>
      </w:r>
      <w:r w:rsidRPr="00EA32C6">
        <w:rPr>
          <w:lang w:val="hr-HR"/>
        </w:rPr>
        <w:t>ravilnika skrbe se ravnatelj i knjižničar.</w:t>
      </w:r>
    </w:p>
    <w:p w:rsidR="00EA32C6" w:rsidRPr="00EA32C6" w:rsidRDefault="00EA32C6" w:rsidP="00EA32C6">
      <w:pPr>
        <w:jc w:val="both"/>
        <w:rPr>
          <w:lang w:val="hr-HR"/>
        </w:rPr>
      </w:pPr>
    </w:p>
    <w:p w:rsidR="00EA32C6" w:rsidRPr="00EA32C6" w:rsidRDefault="00EA32C6" w:rsidP="00EA32C6">
      <w:pPr>
        <w:jc w:val="center"/>
        <w:rPr>
          <w:b/>
          <w:bCs/>
          <w:lang w:val="hr-HR"/>
        </w:rPr>
      </w:pPr>
      <w:r w:rsidRPr="00EA32C6">
        <w:rPr>
          <w:b/>
          <w:bCs/>
          <w:lang w:val="hr-HR"/>
        </w:rPr>
        <w:t>Članak 4.</w:t>
      </w:r>
    </w:p>
    <w:p w:rsidR="00EA32C6" w:rsidRDefault="00EA32C6" w:rsidP="00EA32C6">
      <w:pPr>
        <w:jc w:val="both"/>
        <w:rPr>
          <w:bCs/>
          <w:lang w:val="hr-HR"/>
        </w:rPr>
      </w:pPr>
    </w:p>
    <w:p w:rsidR="00847481" w:rsidRDefault="00D514C9" w:rsidP="00B70183">
      <w:pPr>
        <w:jc w:val="both"/>
        <w:rPr>
          <w:bCs/>
          <w:lang w:val="hr-HR"/>
        </w:rPr>
      </w:pPr>
      <w:r>
        <w:rPr>
          <w:bCs/>
          <w:lang w:val="hr-HR"/>
        </w:rPr>
        <w:tab/>
        <w:t xml:space="preserve">Školska knjižnica je </w:t>
      </w:r>
      <w:r w:rsidR="00B70183">
        <w:rPr>
          <w:bCs/>
          <w:lang w:val="hr-HR"/>
        </w:rPr>
        <w:t xml:space="preserve">organizirana zbirka knjižne i </w:t>
      </w:r>
      <w:proofErr w:type="spellStart"/>
      <w:r w:rsidR="00B70183">
        <w:rPr>
          <w:bCs/>
          <w:lang w:val="hr-HR"/>
        </w:rPr>
        <w:t>neknjižne</w:t>
      </w:r>
      <w:proofErr w:type="spellEnd"/>
      <w:r w:rsidR="00B70183">
        <w:rPr>
          <w:bCs/>
          <w:lang w:val="hr-HR"/>
        </w:rPr>
        <w:t xml:space="preserve"> gra</w:t>
      </w:r>
      <w:r w:rsidR="00C902C9">
        <w:rPr>
          <w:bCs/>
          <w:lang w:val="hr-HR"/>
        </w:rPr>
        <w:t>đe koja kroz djelatnost knjižničnog</w:t>
      </w:r>
      <w:r w:rsidR="00B70183">
        <w:rPr>
          <w:bCs/>
          <w:lang w:val="hr-HR"/>
        </w:rPr>
        <w:t xml:space="preserve"> osoblja nabavlja, obrađuje, čuva i daje na upotrebu građu radi zadovoljavanja obrazovnih, kulturnih, informacijskih</w:t>
      </w:r>
      <w:r w:rsidR="00B54615">
        <w:rPr>
          <w:bCs/>
          <w:lang w:val="hr-HR"/>
        </w:rPr>
        <w:t xml:space="preserve"> i stručnih potreba korisnika i permanentnog obrazovanja.</w:t>
      </w:r>
    </w:p>
    <w:p w:rsidR="00B54615" w:rsidRDefault="00B54615" w:rsidP="00B70183">
      <w:pPr>
        <w:jc w:val="both"/>
        <w:rPr>
          <w:bCs/>
          <w:lang w:val="hr-HR"/>
        </w:rPr>
      </w:pPr>
    </w:p>
    <w:p w:rsidR="000A4D36" w:rsidRPr="000A4D36" w:rsidRDefault="000A4D36" w:rsidP="000A4D36">
      <w:pPr>
        <w:jc w:val="center"/>
        <w:rPr>
          <w:b/>
          <w:bCs/>
          <w:lang w:val="hr-HR"/>
        </w:rPr>
      </w:pPr>
      <w:r w:rsidRPr="000A4D36">
        <w:rPr>
          <w:b/>
          <w:bCs/>
          <w:lang w:val="hr-HR"/>
        </w:rPr>
        <w:t>Članak 5.</w:t>
      </w:r>
    </w:p>
    <w:p w:rsidR="000A4D36" w:rsidRDefault="000A4D36" w:rsidP="00EA32C6">
      <w:pPr>
        <w:jc w:val="both"/>
        <w:rPr>
          <w:bCs/>
          <w:lang w:val="hr-HR"/>
        </w:rPr>
      </w:pPr>
    </w:p>
    <w:p w:rsidR="00847481" w:rsidRDefault="00847481" w:rsidP="00EA32C6">
      <w:pPr>
        <w:jc w:val="both"/>
        <w:rPr>
          <w:bCs/>
          <w:lang w:val="hr-HR"/>
        </w:rPr>
      </w:pPr>
      <w:r>
        <w:rPr>
          <w:bCs/>
          <w:lang w:val="hr-HR"/>
        </w:rPr>
        <w:tab/>
        <w:t xml:space="preserve">U čitaonici </w:t>
      </w:r>
      <w:r w:rsidR="000A4D36">
        <w:rPr>
          <w:bCs/>
          <w:lang w:val="hr-HR"/>
        </w:rPr>
        <w:t xml:space="preserve">knjižnice </w:t>
      </w:r>
      <w:r>
        <w:rPr>
          <w:bCs/>
          <w:lang w:val="hr-HR"/>
        </w:rPr>
        <w:t>organizira</w:t>
      </w:r>
      <w:r w:rsidR="000A4D36">
        <w:rPr>
          <w:bCs/>
          <w:lang w:val="hr-HR"/>
        </w:rPr>
        <w:t xml:space="preserve"> se</w:t>
      </w:r>
      <w:r>
        <w:rPr>
          <w:bCs/>
          <w:lang w:val="hr-HR"/>
        </w:rPr>
        <w:t xml:space="preserve"> individualni rad s učenicima, rad sa skupinama učenika, nastava i izvannastavne aktivnosti (susreti, skupovi, kulturne manifestacije, kvizovi, natjecanja, prezentacije i sl.) u skladu s godišnjim planom i programom </w:t>
      </w:r>
      <w:r w:rsidR="00884B65">
        <w:rPr>
          <w:bCs/>
          <w:lang w:val="hr-HR"/>
        </w:rPr>
        <w:t>Š</w:t>
      </w:r>
      <w:r>
        <w:rPr>
          <w:bCs/>
          <w:lang w:val="hr-HR"/>
        </w:rPr>
        <w:t xml:space="preserve">kole. </w:t>
      </w:r>
    </w:p>
    <w:p w:rsidR="00695C0B" w:rsidRDefault="00695C0B" w:rsidP="00182DCD">
      <w:pPr>
        <w:jc w:val="both"/>
        <w:rPr>
          <w:bCs/>
          <w:lang w:val="hr-HR"/>
        </w:rPr>
      </w:pPr>
    </w:p>
    <w:p w:rsidR="000A4D36" w:rsidRPr="000A4D36" w:rsidRDefault="000A4D36" w:rsidP="000C40D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6</w:t>
      </w:r>
      <w:r w:rsidRPr="000A4D36">
        <w:rPr>
          <w:b/>
          <w:bCs/>
          <w:lang w:val="hr-HR"/>
        </w:rPr>
        <w:t>.</w:t>
      </w:r>
    </w:p>
    <w:p w:rsidR="000A4D36" w:rsidRDefault="00B54615" w:rsidP="00182DCD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</w:t>
      </w:r>
    </w:p>
    <w:p w:rsidR="00B54615" w:rsidRDefault="00B54615" w:rsidP="00182DCD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Djelatnost školske knjižnice je dio odgojno-obrazovnog i knjižničnog sustava i izravno je uključena u nastavni proces i učenje.</w:t>
      </w:r>
    </w:p>
    <w:p w:rsidR="00B54615" w:rsidRDefault="00B54615" w:rsidP="00182DCD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Djelatnost školske knjižnice ostvaruje se kao:</w:t>
      </w:r>
    </w:p>
    <w:p w:rsidR="00B54615" w:rsidRDefault="00B54615" w:rsidP="00182DCD">
      <w:pPr>
        <w:numPr>
          <w:ilvl w:val="0"/>
          <w:numId w:val="16"/>
        </w:numPr>
        <w:jc w:val="both"/>
        <w:rPr>
          <w:bCs/>
          <w:lang w:val="hr-HR"/>
        </w:rPr>
      </w:pPr>
      <w:r>
        <w:rPr>
          <w:bCs/>
          <w:lang w:val="hr-HR"/>
        </w:rPr>
        <w:t>neposredna odgojno-obrazovna djelatnost</w:t>
      </w:r>
    </w:p>
    <w:p w:rsidR="00B54615" w:rsidRDefault="00B54615" w:rsidP="00182DCD">
      <w:pPr>
        <w:numPr>
          <w:ilvl w:val="0"/>
          <w:numId w:val="16"/>
        </w:numPr>
        <w:jc w:val="both"/>
        <w:rPr>
          <w:bCs/>
          <w:lang w:val="hr-HR"/>
        </w:rPr>
      </w:pPr>
      <w:r>
        <w:rPr>
          <w:bCs/>
          <w:lang w:val="hr-HR"/>
        </w:rPr>
        <w:t>stručna knjižnična djelatnost</w:t>
      </w:r>
    </w:p>
    <w:p w:rsidR="00B54615" w:rsidRDefault="00B54615" w:rsidP="00182DCD">
      <w:pPr>
        <w:numPr>
          <w:ilvl w:val="0"/>
          <w:numId w:val="16"/>
        </w:numPr>
        <w:jc w:val="both"/>
        <w:rPr>
          <w:bCs/>
          <w:lang w:val="hr-HR"/>
        </w:rPr>
      </w:pPr>
      <w:r>
        <w:rPr>
          <w:bCs/>
          <w:lang w:val="hr-HR"/>
        </w:rPr>
        <w:t>kulturna i javna djelatnost</w:t>
      </w:r>
    </w:p>
    <w:p w:rsidR="00B54615" w:rsidRDefault="00B54615" w:rsidP="00182DCD">
      <w:pPr>
        <w:ind w:left="1020"/>
        <w:jc w:val="both"/>
        <w:rPr>
          <w:bCs/>
          <w:lang w:val="hr-HR"/>
        </w:rPr>
      </w:pPr>
    </w:p>
    <w:p w:rsidR="00141F4B" w:rsidRPr="00D3209E" w:rsidRDefault="00280BA0" w:rsidP="00182DCD">
      <w:pPr>
        <w:ind w:firstLine="660"/>
        <w:jc w:val="both"/>
        <w:rPr>
          <w:bCs/>
          <w:lang w:val="hr-HR"/>
        </w:rPr>
      </w:pPr>
      <w:r w:rsidRPr="00D3209E">
        <w:rPr>
          <w:bCs/>
          <w:lang w:val="hr-HR"/>
        </w:rPr>
        <w:t>Neposredna odgojno-obrazovna djelatnost obuhvaća rad s učenicima, suradnju s učiteljima i stručnim suradnicima te pripremanje, planiranje i programiranje odgojno-obrazovnog rada.</w:t>
      </w:r>
      <w:r w:rsidR="00141F4B" w:rsidRPr="00D3209E">
        <w:rPr>
          <w:bCs/>
          <w:lang w:val="hr-HR"/>
        </w:rPr>
        <w:t xml:space="preserve"> </w:t>
      </w:r>
    </w:p>
    <w:p w:rsidR="00D3209E" w:rsidRPr="00D3209E" w:rsidRDefault="00D3209E" w:rsidP="00182DCD">
      <w:pPr>
        <w:ind w:firstLine="660"/>
        <w:jc w:val="both"/>
        <w:rPr>
          <w:bCs/>
          <w:lang w:val="hr-HR"/>
        </w:rPr>
      </w:pPr>
      <w:r w:rsidRPr="00D3209E">
        <w:rPr>
          <w:bCs/>
          <w:lang w:val="hr-HR"/>
        </w:rPr>
        <w:lastRenderedPageBreak/>
        <w:t xml:space="preserve">Stručna knjižnična djelatnost obuhvaća ustrojavanje i vođenje rada u knjižnici i čitaonici, nabavu knjižne i </w:t>
      </w:r>
      <w:proofErr w:type="spellStart"/>
      <w:r w:rsidRPr="00D3209E">
        <w:rPr>
          <w:bCs/>
          <w:lang w:val="hr-HR"/>
        </w:rPr>
        <w:t>neknjižne</w:t>
      </w:r>
      <w:proofErr w:type="spellEnd"/>
      <w:r w:rsidRPr="00D3209E">
        <w:rPr>
          <w:bCs/>
          <w:lang w:val="hr-HR"/>
        </w:rPr>
        <w:t xml:space="preserve"> građe, izgradnju knjižničnog fonda, inventarizaciju, signiranje, klasifikaciju i katalogizaciju, predmetnu obradu, otpis i reviziju, izradu popisa literature i bibliografskih podataka za pojedine nastavne predmete, izradu potrebnih informacijskih pomagala, praćenje i evidenciju knjižničnog fonda, statističke pokazatelje o uporabi knjižničnog fonda, sustavno izvješćivanje učenika, učitelja i stručnih suradnika o novim knjigama i sadržajima stručnih časopisa i razmjenu informacijskih materijala, usmene i pisane prikaze pojedinih knjiga, časopisa i novina, izradu popisa literature koja promiče kulturnu baštinu i daje temelj za razumijevanje različitih kultura i zaštitu knjižnične građe.</w:t>
      </w:r>
    </w:p>
    <w:p w:rsidR="00280BA0" w:rsidRPr="00D3209E" w:rsidRDefault="00D3209E" w:rsidP="00182DCD">
      <w:pPr>
        <w:ind w:firstLine="660"/>
        <w:jc w:val="both"/>
        <w:rPr>
          <w:bCs/>
          <w:lang w:val="hr-HR"/>
        </w:rPr>
      </w:pPr>
      <w:r w:rsidRPr="00D3209E">
        <w:rPr>
          <w:lang w:val="hr-HR"/>
        </w:rPr>
        <w:t>Kulturna i javna djelatnost obuhvaća organizaciju, pripremu i provedbu kulturnih sadržaja kao što su književne i filmske tribine</w:t>
      </w:r>
      <w:r w:rsidR="00DB4B63">
        <w:rPr>
          <w:lang w:val="hr-HR"/>
        </w:rPr>
        <w:t>, natjecanja u znanju, književni</w:t>
      </w:r>
      <w:r w:rsidRPr="00D3209E">
        <w:rPr>
          <w:lang w:val="hr-HR"/>
        </w:rPr>
        <w:t xml:space="preserve"> susreti, predstavljanje knjiga, tematske izložbe, filmske projekcije i </w:t>
      </w:r>
      <w:proofErr w:type="spellStart"/>
      <w:r w:rsidRPr="00D3209E">
        <w:rPr>
          <w:lang w:val="hr-HR"/>
        </w:rPr>
        <w:t>videoprojekcije</w:t>
      </w:r>
      <w:proofErr w:type="spellEnd"/>
      <w:r w:rsidRPr="00D3209E">
        <w:rPr>
          <w:lang w:val="hr-HR"/>
        </w:rPr>
        <w:t xml:space="preserve"> te suradnju s kulturnim ustanovama koje rade s djecom i mladeži u slobodno vrijeme.</w:t>
      </w:r>
    </w:p>
    <w:p w:rsidR="00B54615" w:rsidRPr="00D3209E" w:rsidRDefault="00B54615" w:rsidP="00182DCD">
      <w:pPr>
        <w:pStyle w:val="Tijeloteksta"/>
        <w:ind w:right="-82" w:firstLine="708"/>
        <w:jc w:val="both"/>
        <w:rPr>
          <w:color w:val="000000"/>
        </w:rPr>
      </w:pPr>
    </w:p>
    <w:p w:rsidR="00AD5A11" w:rsidRPr="00D3209E" w:rsidRDefault="00AD5A11" w:rsidP="00182DCD">
      <w:pPr>
        <w:pStyle w:val="Tijeloteksta"/>
        <w:ind w:right="-82" w:firstLine="708"/>
        <w:jc w:val="both"/>
      </w:pPr>
      <w:r w:rsidRPr="00D3209E">
        <w:rPr>
          <w:color w:val="000000"/>
        </w:rPr>
        <w:t>Zadaća je školske knjižnice unaprjeđivanje svih oblika i područja odgojno-obrazovnog procesa:</w:t>
      </w:r>
    </w:p>
    <w:p w:rsidR="00443AF4" w:rsidRPr="00D3209E" w:rsidRDefault="00C210A1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 w:rsidRPr="00D3209E">
        <w:rPr>
          <w:lang w:val="hr-HR"/>
        </w:rPr>
        <w:t xml:space="preserve"> </w:t>
      </w:r>
      <w:r w:rsidR="00AD5A11" w:rsidRPr="00D3209E">
        <w:rPr>
          <w:lang w:val="hr-HR"/>
        </w:rPr>
        <w:t>upoznati korisnike s različitim izvorima informacij</w:t>
      </w:r>
      <w:r w:rsidR="00443AF4" w:rsidRPr="00D3209E">
        <w:rPr>
          <w:lang w:val="hr-HR"/>
        </w:rPr>
        <w:t xml:space="preserve">a (klasični izvori, </w:t>
      </w:r>
      <w:proofErr w:type="spellStart"/>
      <w:r w:rsidR="00443AF4" w:rsidRPr="00D3209E">
        <w:rPr>
          <w:lang w:val="hr-HR"/>
        </w:rPr>
        <w:t>internet</w:t>
      </w:r>
      <w:proofErr w:type="spellEnd"/>
      <w:r w:rsidR="00443AF4" w:rsidRPr="00D3209E">
        <w:rPr>
          <w:lang w:val="hr-HR"/>
        </w:rPr>
        <w:t>)</w:t>
      </w:r>
    </w:p>
    <w:p w:rsidR="00443AF4" w:rsidRPr="00D3209E" w:rsidRDefault="00C210A1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 w:rsidRPr="00D3209E">
        <w:rPr>
          <w:color w:val="000000"/>
          <w:lang w:val="hr-HR"/>
        </w:rPr>
        <w:t xml:space="preserve"> </w:t>
      </w:r>
      <w:r w:rsidR="00AD5A11" w:rsidRPr="00D3209E">
        <w:rPr>
          <w:color w:val="000000"/>
          <w:lang w:val="hr-HR"/>
        </w:rPr>
        <w:t xml:space="preserve">omogućiti učenicima posudbu </w:t>
      </w:r>
      <w:r w:rsidR="00443AF4" w:rsidRPr="00D3209E">
        <w:rPr>
          <w:color w:val="000000"/>
          <w:lang w:val="hr-HR"/>
        </w:rPr>
        <w:t>obvezne</w:t>
      </w:r>
      <w:r w:rsidRPr="00D3209E">
        <w:rPr>
          <w:color w:val="000000"/>
          <w:lang w:val="hr-HR"/>
        </w:rPr>
        <w:t xml:space="preserve"> lektire te slobodnog fonda prema interesu</w:t>
      </w:r>
    </w:p>
    <w:p w:rsidR="000C40D7" w:rsidRPr="000C40D7" w:rsidRDefault="00C210A1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 w:rsidRPr="00D3209E">
        <w:rPr>
          <w:color w:val="000000"/>
          <w:lang w:val="hr-HR"/>
        </w:rPr>
        <w:t xml:space="preserve"> </w:t>
      </w:r>
      <w:r w:rsidR="00AD5A11" w:rsidRPr="00D3209E">
        <w:rPr>
          <w:color w:val="000000"/>
          <w:lang w:val="hr-HR"/>
        </w:rPr>
        <w:t xml:space="preserve">omogućiti učiteljima i stručnim suradnicima korištenje i posudbu dodatnih izvora informacija </w:t>
      </w:r>
      <w:r w:rsidR="000C40D7">
        <w:rPr>
          <w:color w:val="000000"/>
          <w:lang w:val="hr-HR"/>
        </w:rPr>
        <w:t xml:space="preserve"> </w:t>
      </w:r>
    </w:p>
    <w:p w:rsidR="00C210A1" w:rsidRPr="00D3209E" w:rsidRDefault="000C40D7" w:rsidP="000C40D7">
      <w:pPr>
        <w:jc w:val="both"/>
        <w:rPr>
          <w:lang w:val="hr-HR"/>
        </w:rPr>
      </w:pPr>
      <w:r>
        <w:rPr>
          <w:color w:val="000000"/>
          <w:lang w:val="hr-HR"/>
        </w:rPr>
        <w:t xml:space="preserve">   </w:t>
      </w:r>
      <w:r w:rsidR="00AD5A11" w:rsidRPr="00D3209E">
        <w:rPr>
          <w:color w:val="000000"/>
          <w:lang w:val="hr-HR"/>
        </w:rPr>
        <w:t xml:space="preserve">potrebnih radi kvalitetne izvedbe nastave i stručnog usavršavanja </w:t>
      </w:r>
    </w:p>
    <w:p w:rsidR="00C5228F" w:rsidRPr="00B54615" w:rsidRDefault="00C5228F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 w:rsidRPr="00D3209E">
        <w:rPr>
          <w:color w:val="000000"/>
          <w:lang w:val="hr-HR"/>
        </w:rPr>
        <w:t>stvaranje</w:t>
      </w:r>
      <w:r>
        <w:rPr>
          <w:color w:val="000000"/>
          <w:lang w:val="hr-HR"/>
        </w:rPr>
        <w:t xml:space="preserve"> uvjeta za interdisciplinarni i multimedijalni pristup nastavi</w:t>
      </w:r>
    </w:p>
    <w:p w:rsidR="00B54615" w:rsidRPr="00B54615" w:rsidRDefault="00B54615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color w:val="000000"/>
          <w:lang w:val="hr-HR"/>
        </w:rPr>
        <w:t>promicanje i unapređivanje svih oblika odgojno-obrazovnog procesa</w:t>
      </w:r>
    </w:p>
    <w:p w:rsidR="00B54615" w:rsidRPr="00B54615" w:rsidRDefault="00B54615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color w:val="000000"/>
          <w:lang w:val="hr-HR"/>
        </w:rPr>
        <w:t>stvaranje uvjeta za učenje</w:t>
      </w:r>
    </w:p>
    <w:p w:rsidR="000C40D7" w:rsidRPr="000C40D7" w:rsidRDefault="00B54615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color w:val="000000"/>
          <w:lang w:val="hr-HR"/>
        </w:rPr>
        <w:t xml:space="preserve">mogućnost prilagodbe prema različitim oblicima učenja i očekivanjima sudionika u procesu </w:t>
      </w:r>
      <w:r w:rsidR="000C40D7">
        <w:rPr>
          <w:color w:val="000000"/>
          <w:lang w:val="hr-HR"/>
        </w:rPr>
        <w:t xml:space="preserve"> </w:t>
      </w:r>
    </w:p>
    <w:p w:rsidR="00B54615" w:rsidRPr="00B54615" w:rsidRDefault="000C40D7" w:rsidP="000C40D7">
      <w:pPr>
        <w:jc w:val="both"/>
        <w:rPr>
          <w:lang w:val="hr-HR"/>
        </w:rPr>
      </w:pPr>
      <w:r>
        <w:rPr>
          <w:color w:val="000000"/>
          <w:lang w:val="hr-HR"/>
        </w:rPr>
        <w:t xml:space="preserve">   </w:t>
      </w:r>
      <w:r w:rsidR="00B54615">
        <w:rPr>
          <w:color w:val="000000"/>
          <w:lang w:val="hr-HR"/>
        </w:rPr>
        <w:t>učenja</w:t>
      </w:r>
    </w:p>
    <w:p w:rsidR="00B54615" w:rsidRPr="00B54615" w:rsidRDefault="00B54615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color w:val="000000"/>
          <w:lang w:val="hr-HR"/>
        </w:rPr>
        <w:t>pomoć učenicima u učenju, poticanje istraživačkog duha i osobnog prosuđivanja</w:t>
      </w:r>
    </w:p>
    <w:p w:rsidR="00B54615" w:rsidRPr="00B54615" w:rsidRDefault="00B54615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color w:val="000000"/>
          <w:lang w:val="hr-HR"/>
        </w:rPr>
        <w:t>poticanje odgoja na demokraciju</w:t>
      </w:r>
    </w:p>
    <w:p w:rsidR="000C40D7" w:rsidRPr="000C40D7" w:rsidRDefault="00B54615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color w:val="000000"/>
          <w:lang w:val="hr-HR"/>
        </w:rPr>
        <w:t xml:space="preserve">razvijanje svijesti o vrijednostima nacionalne kulture, posebno jezika, umjetnosti i znanosti te </w:t>
      </w:r>
    </w:p>
    <w:p w:rsidR="00B54615" w:rsidRPr="00B54615" w:rsidRDefault="000C40D7" w:rsidP="000C40D7">
      <w:pPr>
        <w:jc w:val="both"/>
        <w:rPr>
          <w:lang w:val="hr-HR"/>
        </w:rPr>
      </w:pPr>
      <w:r>
        <w:rPr>
          <w:color w:val="000000"/>
          <w:lang w:val="hr-HR"/>
        </w:rPr>
        <w:t xml:space="preserve">  </w:t>
      </w:r>
      <w:r w:rsidR="00B54615">
        <w:rPr>
          <w:color w:val="000000"/>
          <w:lang w:val="hr-HR"/>
        </w:rPr>
        <w:t>vrijednosti multikulturalnosti</w:t>
      </w:r>
    </w:p>
    <w:p w:rsidR="00B54615" w:rsidRPr="00C210A1" w:rsidRDefault="00B54615" w:rsidP="00182DCD">
      <w:pPr>
        <w:numPr>
          <w:ilvl w:val="0"/>
          <w:numId w:val="8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color w:val="000000"/>
          <w:lang w:val="hr-HR"/>
        </w:rPr>
        <w:t xml:space="preserve">poticanje </w:t>
      </w:r>
      <w:r w:rsidR="00AF73DB">
        <w:rPr>
          <w:color w:val="000000"/>
          <w:lang w:val="hr-HR"/>
        </w:rPr>
        <w:t xml:space="preserve">duhovnog ozračja </w:t>
      </w:r>
      <w:r w:rsidR="000A2BC2">
        <w:rPr>
          <w:color w:val="000000"/>
          <w:lang w:val="hr-HR"/>
        </w:rPr>
        <w:t>Š</w:t>
      </w:r>
      <w:r w:rsidR="00AF73DB">
        <w:rPr>
          <w:color w:val="000000"/>
          <w:lang w:val="hr-HR"/>
        </w:rPr>
        <w:t>kole</w:t>
      </w:r>
    </w:p>
    <w:p w:rsidR="000A4D36" w:rsidRDefault="000A4D36" w:rsidP="00182DCD">
      <w:pPr>
        <w:jc w:val="both"/>
        <w:rPr>
          <w:bCs/>
          <w:lang w:val="hr-HR"/>
        </w:rPr>
      </w:pPr>
    </w:p>
    <w:p w:rsidR="000A4D36" w:rsidRPr="000A4D36" w:rsidRDefault="000A4D36" w:rsidP="000A4D36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7</w:t>
      </w:r>
      <w:r w:rsidRPr="000A4D36">
        <w:rPr>
          <w:b/>
          <w:bCs/>
          <w:lang w:val="hr-HR"/>
        </w:rPr>
        <w:t>.</w:t>
      </w:r>
    </w:p>
    <w:p w:rsidR="000A4D36" w:rsidRDefault="000A4D36" w:rsidP="000A4D36">
      <w:pPr>
        <w:jc w:val="both"/>
        <w:rPr>
          <w:bCs/>
          <w:lang w:val="hr-HR"/>
        </w:rPr>
      </w:pPr>
    </w:p>
    <w:p w:rsidR="00695C0B" w:rsidRDefault="000A4D36" w:rsidP="00EA32C6">
      <w:pPr>
        <w:jc w:val="both"/>
        <w:rPr>
          <w:bCs/>
          <w:lang w:val="hr-HR"/>
        </w:rPr>
      </w:pPr>
      <w:r>
        <w:rPr>
          <w:bCs/>
          <w:lang w:val="hr-HR"/>
        </w:rPr>
        <w:tab/>
        <w:t>Knjižnicu vodi knjižničar.</w:t>
      </w:r>
    </w:p>
    <w:p w:rsidR="00AE6C98" w:rsidRPr="00AE6C98" w:rsidRDefault="00D82E0A" w:rsidP="00AE6C98">
      <w:pPr>
        <w:ind w:firstLine="708"/>
        <w:jc w:val="both"/>
        <w:rPr>
          <w:lang w:val="hr-HR"/>
        </w:rPr>
      </w:pPr>
      <w:proofErr w:type="spellStart"/>
      <w:r>
        <w:t>Poslovi</w:t>
      </w:r>
      <w:proofErr w:type="spellEnd"/>
      <w:r w:rsidR="004C4CF6" w:rsidRPr="003349D0">
        <w:rPr>
          <w:lang w:val="hr-HR"/>
        </w:rPr>
        <w:t xml:space="preserve"> </w:t>
      </w:r>
      <w:proofErr w:type="spellStart"/>
      <w:r w:rsidR="004C4CF6">
        <w:t>knji</w:t>
      </w:r>
      <w:proofErr w:type="spellEnd"/>
      <w:r w:rsidR="004C4CF6" w:rsidRPr="003349D0">
        <w:rPr>
          <w:lang w:val="hr-HR"/>
        </w:rPr>
        <w:t>ž</w:t>
      </w:r>
      <w:proofErr w:type="spellStart"/>
      <w:r w:rsidR="004C4CF6">
        <w:t>ni</w:t>
      </w:r>
      <w:proofErr w:type="spellEnd"/>
      <w:r w:rsidR="004C4CF6" w:rsidRPr="003349D0">
        <w:rPr>
          <w:lang w:val="hr-HR"/>
        </w:rPr>
        <w:t>č</w:t>
      </w:r>
      <w:proofErr w:type="spellStart"/>
      <w:r w:rsidR="004C4CF6">
        <w:t>ara</w:t>
      </w:r>
      <w:proofErr w:type="spellEnd"/>
      <w:r w:rsidR="004C4CF6" w:rsidRPr="003349D0">
        <w:rPr>
          <w:lang w:val="hr-HR"/>
        </w:rPr>
        <w:t xml:space="preserve"> </w:t>
      </w:r>
      <w:proofErr w:type="spellStart"/>
      <w:r w:rsidR="004C4CF6">
        <w:t>obuhva</w:t>
      </w:r>
      <w:proofErr w:type="spellEnd"/>
      <w:r w:rsidR="004C4CF6" w:rsidRPr="003349D0">
        <w:rPr>
          <w:lang w:val="hr-HR"/>
        </w:rPr>
        <w:t>ć</w:t>
      </w:r>
      <w:proofErr w:type="spellStart"/>
      <w:r w:rsidR="004C4CF6">
        <w:t>a</w:t>
      </w:r>
      <w:r>
        <w:t>ju</w:t>
      </w:r>
      <w:proofErr w:type="spellEnd"/>
      <w:r w:rsidR="004C4CF6" w:rsidRPr="003349D0">
        <w:rPr>
          <w:lang w:val="hr-HR"/>
        </w:rPr>
        <w:t xml:space="preserve"> </w:t>
      </w:r>
      <w:proofErr w:type="spellStart"/>
      <w:r w:rsidR="004C4CF6">
        <w:t>neposrednu</w:t>
      </w:r>
      <w:proofErr w:type="spellEnd"/>
      <w:r w:rsidR="004C4CF6" w:rsidRPr="003349D0">
        <w:rPr>
          <w:lang w:val="hr-HR"/>
        </w:rPr>
        <w:t xml:space="preserve"> </w:t>
      </w:r>
      <w:proofErr w:type="spellStart"/>
      <w:r w:rsidR="004C4CF6">
        <w:t>odgojno</w:t>
      </w:r>
      <w:proofErr w:type="spellEnd"/>
      <w:r w:rsidR="00AE6C98" w:rsidRPr="003349D0">
        <w:rPr>
          <w:lang w:val="hr-HR"/>
        </w:rPr>
        <w:t>-</w:t>
      </w:r>
      <w:proofErr w:type="spellStart"/>
      <w:r w:rsidR="00AE6C98">
        <w:t>obrazovnu</w:t>
      </w:r>
      <w:proofErr w:type="spellEnd"/>
      <w:r w:rsidR="00AE6C98" w:rsidRPr="003349D0">
        <w:rPr>
          <w:lang w:val="hr-HR"/>
        </w:rPr>
        <w:t xml:space="preserve">, </w:t>
      </w:r>
      <w:proofErr w:type="spellStart"/>
      <w:r w:rsidR="00AE6C98">
        <w:t>stru</w:t>
      </w:r>
      <w:proofErr w:type="spellEnd"/>
      <w:r w:rsidR="00AE6C98" w:rsidRPr="003349D0">
        <w:rPr>
          <w:lang w:val="hr-HR"/>
        </w:rPr>
        <w:t>č</w:t>
      </w:r>
      <w:r w:rsidR="00AE6C98">
        <w:t>no</w:t>
      </w:r>
      <w:r w:rsidR="00AE6C98" w:rsidRPr="003349D0">
        <w:rPr>
          <w:lang w:val="hr-HR"/>
        </w:rPr>
        <w:t>-</w:t>
      </w:r>
      <w:proofErr w:type="spellStart"/>
      <w:r w:rsidR="00AE6C98">
        <w:t>knji</w:t>
      </w:r>
      <w:proofErr w:type="spellEnd"/>
      <w:r w:rsidR="00AE6C98" w:rsidRPr="003349D0">
        <w:rPr>
          <w:lang w:val="hr-HR"/>
        </w:rPr>
        <w:t>ž</w:t>
      </w:r>
      <w:proofErr w:type="spellStart"/>
      <w:r w:rsidR="00AE6C98">
        <w:t>ni</w:t>
      </w:r>
      <w:proofErr w:type="spellEnd"/>
      <w:r w:rsidR="00AE6C98" w:rsidRPr="003349D0">
        <w:rPr>
          <w:lang w:val="hr-HR"/>
        </w:rPr>
        <w:t>č</w:t>
      </w:r>
      <w:r w:rsidR="00AE6C98">
        <w:t>nu</w:t>
      </w:r>
      <w:r w:rsidR="00AE6C98" w:rsidRPr="003349D0">
        <w:rPr>
          <w:lang w:val="hr-HR"/>
        </w:rPr>
        <w:t xml:space="preserve">, </w:t>
      </w:r>
      <w:r w:rsidR="004C4CF6" w:rsidRPr="00AE6C98">
        <w:rPr>
          <w:lang w:val="hr-HR"/>
        </w:rPr>
        <w:t xml:space="preserve">kulturnu i javnu djelatnost </w:t>
      </w:r>
      <w:proofErr w:type="gramStart"/>
      <w:r w:rsidR="004C4CF6" w:rsidRPr="00AE6C98">
        <w:rPr>
          <w:lang w:val="hr-HR"/>
        </w:rPr>
        <w:t>te</w:t>
      </w:r>
      <w:proofErr w:type="gramEnd"/>
      <w:r w:rsidR="004C4CF6" w:rsidRPr="00AE6C98">
        <w:rPr>
          <w:lang w:val="hr-HR"/>
        </w:rPr>
        <w:t xml:space="preserve"> stalno </w:t>
      </w:r>
      <w:r w:rsidR="007611C9" w:rsidRPr="00AE6C98">
        <w:rPr>
          <w:lang w:val="hr-HR"/>
        </w:rPr>
        <w:t>stručno usavršavanje.</w:t>
      </w:r>
      <w:r w:rsidR="004C4CF6" w:rsidRPr="00AE6C98">
        <w:rPr>
          <w:lang w:val="hr-HR"/>
        </w:rPr>
        <w:t xml:space="preserve"> </w:t>
      </w:r>
    </w:p>
    <w:p w:rsidR="00EB1153" w:rsidRPr="00EB1153" w:rsidRDefault="007611C9" w:rsidP="00AE6C98">
      <w:pPr>
        <w:ind w:left="708"/>
        <w:jc w:val="both"/>
        <w:rPr>
          <w:lang w:val="hr-HR"/>
        </w:rPr>
      </w:pPr>
      <w:r w:rsidRPr="00AE6C98">
        <w:rPr>
          <w:color w:val="000000"/>
          <w:lang w:val="hr-HR"/>
        </w:rPr>
        <w:t>Knjižničar</w:t>
      </w:r>
      <w:r w:rsidR="004C4CF6" w:rsidRPr="00AE6C98">
        <w:rPr>
          <w:color w:val="000000"/>
          <w:lang w:val="hr-HR"/>
        </w:rPr>
        <w:t xml:space="preserve"> </w:t>
      </w:r>
      <w:r w:rsidRPr="00AE6C98">
        <w:rPr>
          <w:color w:val="000000"/>
          <w:lang w:val="hr-HR"/>
        </w:rPr>
        <w:t xml:space="preserve">surađuje </w:t>
      </w:r>
      <w:r w:rsidR="004C4CF6" w:rsidRPr="00EB1153">
        <w:rPr>
          <w:color w:val="000000"/>
          <w:lang w:val="hr-HR"/>
        </w:rPr>
        <w:t>s matičn</w:t>
      </w:r>
      <w:r w:rsidRPr="00EB1153">
        <w:rPr>
          <w:color w:val="000000"/>
          <w:lang w:val="hr-HR"/>
        </w:rPr>
        <w:t>o</w:t>
      </w:r>
      <w:r w:rsidR="004C4CF6" w:rsidRPr="00EB1153">
        <w:rPr>
          <w:color w:val="000000"/>
          <w:lang w:val="hr-HR"/>
        </w:rPr>
        <w:t>m služb</w:t>
      </w:r>
      <w:r w:rsidRPr="00EB1153">
        <w:rPr>
          <w:color w:val="000000"/>
          <w:lang w:val="hr-HR"/>
        </w:rPr>
        <w:t>o</w:t>
      </w:r>
      <w:r w:rsidR="004C4CF6" w:rsidRPr="00EB1153">
        <w:rPr>
          <w:color w:val="000000"/>
          <w:lang w:val="hr-HR"/>
        </w:rPr>
        <w:t>m, drugim knjižnicama, knjižarama i nakladnicima</w:t>
      </w:r>
      <w:r w:rsidRPr="00EB1153">
        <w:rPr>
          <w:color w:val="000000"/>
          <w:lang w:val="hr-HR"/>
        </w:rPr>
        <w:t>.</w:t>
      </w:r>
    </w:p>
    <w:p w:rsidR="004C4CF6" w:rsidRPr="00EB1153" w:rsidRDefault="00AE6C98" w:rsidP="00EB1153">
      <w:pPr>
        <w:jc w:val="both"/>
        <w:rPr>
          <w:bCs/>
          <w:lang w:val="hr-HR"/>
        </w:rPr>
      </w:pPr>
      <w:r w:rsidRPr="00EB1153">
        <w:rPr>
          <w:lang w:val="hr-HR"/>
        </w:rPr>
        <w:t>Timski s</w:t>
      </w:r>
      <w:r w:rsidR="004C4CF6" w:rsidRPr="00EB1153">
        <w:rPr>
          <w:color w:val="000000"/>
          <w:lang w:val="hr-HR"/>
        </w:rPr>
        <w:t>urađuje s ravnateljem, učiteljima</w:t>
      </w:r>
      <w:r w:rsidR="00EB1153" w:rsidRPr="00EB1153">
        <w:rPr>
          <w:color w:val="000000"/>
          <w:lang w:val="hr-HR"/>
        </w:rPr>
        <w:t>, stručnim suradnicima i ostalim</w:t>
      </w:r>
      <w:r w:rsidR="004C4CF6" w:rsidRPr="00EB1153">
        <w:rPr>
          <w:color w:val="000000"/>
          <w:lang w:val="hr-HR"/>
        </w:rPr>
        <w:t xml:space="preserve"> </w:t>
      </w:r>
      <w:r w:rsidR="007611C9" w:rsidRPr="00EB1153">
        <w:rPr>
          <w:color w:val="000000"/>
          <w:lang w:val="hr-HR"/>
        </w:rPr>
        <w:t>radnicima</w:t>
      </w:r>
      <w:r w:rsidR="00EB1153" w:rsidRPr="00EB1153">
        <w:rPr>
          <w:color w:val="000000"/>
          <w:lang w:val="hr-HR"/>
        </w:rPr>
        <w:t xml:space="preserve"> </w:t>
      </w:r>
      <w:r w:rsidR="00884B65">
        <w:rPr>
          <w:color w:val="000000"/>
          <w:lang w:val="hr-HR"/>
        </w:rPr>
        <w:t>Š</w:t>
      </w:r>
      <w:r w:rsidR="00EB1153">
        <w:rPr>
          <w:color w:val="000000"/>
          <w:lang w:val="hr-HR"/>
        </w:rPr>
        <w:t>kole te učenicima i</w:t>
      </w:r>
      <w:r w:rsidR="004C4CF6" w:rsidRPr="00EB1153">
        <w:rPr>
          <w:color w:val="000000"/>
          <w:lang w:val="hr-HR"/>
        </w:rPr>
        <w:t xml:space="preserve"> njihovim roditeljima </w:t>
      </w:r>
      <w:r w:rsidR="007611C9" w:rsidRPr="00EB1153">
        <w:rPr>
          <w:color w:val="000000"/>
          <w:lang w:val="hr-HR"/>
        </w:rPr>
        <w:t>(</w:t>
      </w:r>
      <w:r w:rsidR="004C4CF6" w:rsidRPr="00EB1153">
        <w:rPr>
          <w:color w:val="000000"/>
          <w:lang w:val="hr-HR"/>
        </w:rPr>
        <w:t>skrbnicima</w:t>
      </w:r>
      <w:r w:rsidR="007611C9" w:rsidRPr="00EB1153">
        <w:rPr>
          <w:color w:val="000000"/>
          <w:lang w:val="hr-HR"/>
        </w:rPr>
        <w:t>)</w:t>
      </w:r>
      <w:r w:rsidR="00EB1153">
        <w:rPr>
          <w:color w:val="000000"/>
          <w:lang w:val="hr-HR"/>
        </w:rPr>
        <w:t xml:space="preserve"> te svima</w:t>
      </w:r>
      <w:r w:rsidR="004C4CF6" w:rsidRPr="00EB1153">
        <w:rPr>
          <w:color w:val="000000"/>
          <w:lang w:val="hr-HR"/>
        </w:rPr>
        <w:t xml:space="preserve"> pruža stručnu pomoć</w:t>
      </w:r>
      <w:r w:rsidR="007611C9" w:rsidRPr="00EB1153">
        <w:rPr>
          <w:color w:val="000000"/>
          <w:lang w:val="hr-HR"/>
        </w:rPr>
        <w:t>.</w:t>
      </w:r>
      <w:r w:rsidR="007611C9" w:rsidRPr="00EB1153">
        <w:rPr>
          <w:lang w:val="hr-HR"/>
        </w:rPr>
        <w:t xml:space="preserve"> </w:t>
      </w:r>
      <w:r w:rsidR="007611C9" w:rsidRPr="00EB1153">
        <w:rPr>
          <w:color w:val="000000"/>
          <w:lang w:val="hr-HR"/>
        </w:rPr>
        <w:t>S</w:t>
      </w:r>
      <w:r w:rsidR="004C4CF6" w:rsidRPr="00EB1153">
        <w:rPr>
          <w:color w:val="000000"/>
          <w:lang w:val="hr-HR"/>
        </w:rPr>
        <w:t>udjeluje u radu stručnog</w:t>
      </w:r>
      <w:r w:rsidR="007611C9" w:rsidRPr="00EB1153">
        <w:rPr>
          <w:color w:val="000000"/>
          <w:lang w:val="hr-HR"/>
        </w:rPr>
        <w:t xml:space="preserve"> tima </w:t>
      </w:r>
      <w:r w:rsidR="00884B65">
        <w:rPr>
          <w:color w:val="000000"/>
          <w:lang w:val="hr-HR"/>
        </w:rPr>
        <w:t>Š</w:t>
      </w:r>
      <w:r w:rsidR="007611C9" w:rsidRPr="00EB1153">
        <w:rPr>
          <w:color w:val="000000"/>
          <w:lang w:val="hr-HR"/>
        </w:rPr>
        <w:t xml:space="preserve">kole te </w:t>
      </w:r>
      <w:r w:rsidR="004C4CF6" w:rsidRPr="00EB1153">
        <w:rPr>
          <w:color w:val="000000"/>
          <w:lang w:val="hr-HR"/>
        </w:rPr>
        <w:t xml:space="preserve">obavlja </w:t>
      </w:r>
      <w:r w:rsidR="007611C9" w:rsidRPr="00EB1153">
        <w:rPr>
          <w:color w:val="000000"/>
          <w:lang w:val="hr-HR"/>
        </w:rPr>
        <w:t xml:space="preserve">i </w:t>
      </w:r>
      <w:r w:rsidR="004C4CF6" w:rsidRPr="00EB1153">
        <w:rPr>
          <w:color w:val="000000"/>
          <w:lang w:val="hr-HR"/>
        </w:rPr>
        <w:t xml:space="preserve">druge poslove </w:t>
      </w:r>
      <w:r w:rsidR="00BF1EE2" w:rsidRPr="00EB1153">
        <w:rPr>
          <w:color w:val="000000"/>
          <w:lang w:val="hr-HR"/>
        </w:rPr>
        <w:t>po potrebi Škole.</w:t>
      </w:r>
    </w:p>
    <w:p w:rsidR="00D8138E" w:rsidRDefault="00D8138E" w:rsidP="00EA32C6">
      <w:pPr>
        <w:jc w:val="both"/>
        <w:rPr>
          <w:lang w:val="hr-HR"/>
        </w:rPr>
      </w:pPr>
    </w:p>
    <w:p w:rsidR="0040791C" w:rsidRPr="00C210A1" w:rsidRDefault="0040791C" w:rsidP="00EA32C6">
      <w:pPr>
        <w:jc w:val="both"/>
        <w:rPr>
          <w:lang w:val="hr-HR"/>
        </w:rPr>
      </w:pPr>
    </w:p>
    <w:p w:rsidR="00D8138E" w:rsidRPr="00632913" w:rsidRDefault="00D8138E" w:rsidP="00632913">
      <w:pPr>
        <w:rPr>
          <w:b/>
          <w:lang w:val="hr-HR"/>
        </w:rPr>
      </w:pPr>
      <w:r w:rsidRPr="00632913">
        <w:rPr>
          <w:b/>
          <w:lang w:val="hr-HR"/>
        </w:rPr>
        <w:t>II.</w:t>
      </w:r>
      <w:r w:rsidR="006878C0">
        <w:rPr>
          <w:b/>
          <w:lang w:val="hr-HR"/>
        </w:rPr>
        <w:t xml:space="preserve"> </w:t>
      </w:r>
      <w:r w:rsidR="00632913">
        <w:rPr>
          <w:b/>
          <w:lang w:val="hr-HR"/>
        </w:rPr>
        <w:t xml:space="preserve"> </w:t>
      </w:r>
      <w:r w:rsidRPr="00632913">
        <w:rPr>
          <w:b/>
          <w:lang w:val="hr-HR"/>
        </w:rPr>
        <w:t>RADNO VRIJEME KNJIŽNICE</w:t>
      </w:r>
    </w:p>
    <w:p w:rsidR="00D8138E" w:rsidRPr="00C210A1" w:rsidRDefault="00D8138E" w:rsidP="00EA32C6">
      <w:pPr>
        <w:jc w:val="both"/>
        <w:rPr>
          <w:lang w:val="hr-HR"/>
        </w:rPr>
      </w:pPr>
    </w:p>
    <w:p w:rsidR="00632913" w:rsidRDefault="00632913" w:rsidP="0063291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8</w:t>
      </w:r>
      <w:r w:rsidRPr="000A4D36">
        <w:rPr>
          <w:b/>
          <w:bCs/>
          <w:lang w:val="hr-HR"/>
        </w:rPr>
        <w:t>.</w:t>
      </w:r>
    </w:p>
    <w:p w:rsidR="00632913" w:rsidRPr="000A4D36" w:rsidRDefault="00632913" w:rsidP="00632913">
      <w:pPr>
        <w:jc w:val="center"/>
        <w:rPr>
          <w:b/>
          <w:bCs/>
          <w:lang w:val="hr-HR"/>
        </w:rPr>
      </w:pPr>
    </w:p>
    <w:p w:rsidR="00AA3247" w:rsidRDefault="00D8138E" w:rsidP="0040791C">
      <w:pPr>
        <w:ind w:firstLine="708"/>
        <w:jc w:val="both"/>
        <w:rPr>
          <w:lang w:val="hr-HR"/>
        </w:rPr>
      </w:pPr>
      <w:r w:rsidRPr="00EA32C6">
        <w:rPr>
          <w:lang w:val="hr-HR"/>
        </w:rPr>
        <w:t>Radno vrijeme knjižnice</w:t>
      </w:r>
      <w:r w:rsidR="00632913">
        <w:rPr>
          <w:lang w:val="hr-HR"/>
        </w:rPr>
        <w:t xml:space="preserve"> i čitaonice je od 8,00 do 14,00 sati svakog radnog dana, a za posudbu od 10,00 do 14,00 sati.</w:t>
      </w:r>
      <w:r w:rsidR="00AA3247">
        <w:rPr>
          <w:lang w:val="hr-HR"/>
        </w:rPr>
        <w:t xml:space="preserve"> </w:t>
      </w:r>
    </w:p>
    <w:p w:rsidR="00D8138E" w:rsidRPr="00EA32C6" w:rsidRDefault="00D8138E" w:rsidP="00AA3247">
      <w:pPr>
        <w:ind w:firstLine="708"/>
        <w:jc w:val="both"/>
        <w:rPr>
          <w:lang w:val="hr-HR"/>
        </w:rPr>
      </w:pPr>
      <w:r w:rsidRPr="00EA32C6">
        <w:rPr>
          <w:lang w:val="hr-HR"/>
        </w:rPr>
        <w:t>Radno vrijeme knjižnice obvezno se ističe na ulaznim vratima knjižnice.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B63BC4" w:rsidRDefault="00B63BC4" w:rsidP="00AA3247">
      <w:pPr>
        <w:jc w:val="center"/>
        <w:rPr>
          <w:b/>
          <w:lang w:val="hr-HR"/>
        </w:rPr>
      </w:pPr>
    </w:p>
    <w:p w:rsidR="00B63BC4" w:rsidRDefault="00B63BC4" w:rsidP="00AA3247">
      <w:pPr>
        <w:jc w:val="center"/>
        <w:rPr>
          <w:b/>
          <w:lang w:val="hr-HR"/>
        </w:rPr>
      </w:pPr>
    </w:p>
    <w:p w:rsidR="00D8138E" w:rsidRDefault="00D8138E" w:rsidP="00AA3247">
      <w:pPr>
        <w:jc w:val="center"/>
        <w:rPr>
          <w:b/>
          <w:lang w:val="hr-HR"/>
        </w:rPr>
      </w:pPr>
      <w:r w:rsidRPr="00AA3247">
        <w:rPr>
          <w:b/>
          <w:lang w:val="hr-HR"/>
        </w:rPr>
        <w:lastRenderedPageBreak/>
        <w:t xml:space="preserve">Članak </w:t>
      </w:r>
      <w:r w:rsidR="00AA3247">
        <w:rPr>
          <w:b/>
          <w:lang w:val="hr-HR"/>
        </w:rPr>
        <w:t>9</w:t>
      </w:r>
      <w:r w:rsidRPr="00AA3247">
        <w:rPr>
          <w:b/>
          <w:lang w:val="hr-HR"/>
        </w:rPr>
        <w:t>.</w:t>
      </w:r>
    </w:p>
    <w:p w:rsidR="00AA3247" w:rsidRDefault="00AA3247" w:rsidP="00AA3247">
      <w:pPr>
        <w:jc w:val="center"/>
        <w:rPr>
          <w:b/>
          <w:lang w:val="hr-HR"/>
        </w:rPr>
      </w:pPr>
    </w:p>
    <w:p w:rsidR="00AA3247" w:rsidRPr="00EA32C6" w:rsidRDefault="00AA3247" w:rsidP="0040791C">
      <w:pPr>
        <w:ind w:firstLine="708"/>
        <w:jc w:val="both"/>
        <w:rPr>
          <w:lang w:val="hr-HR"/>
        </w:rPr>
      </w:pPr>
      <w:r w:rsidRPr="00EA32C6">
        <w:rPr>
          <w:lang w:val="hr-HR"/>
        </w:rPr>
        <w:t>O promjenama radnog vremena knjižnice knjižničar je dužan pravodobno istaknuti obavijest na ulaznim vratima knjižnice</w:t>
      </w:r>
      <w:r>
        <w:rPr>
          <w:lang w:val="hr-HR"/>
        </w:rPr>
        <w:t>.</w:t>
      </w:r>
    </w:p>
    <w:p w:rsidR="00AA3247" w:rsidRDefault="00AA3247" w:rsidP="00AA3247">
      <w:pPr>
        <w:ind w:firstLine="708"/>
        <w:jc w:val="both"/>
        <w:rPr>
          <w:lang w:val="hr-HR"/>
        </w:rPr>
      </w:pPr>
      <w:r>
        <w:rPr>
          <w:lang w:val="hr-HR"/>
        </w:rPr>
        <w:t>Za vrijeme školskih praznika knjižnica ne radi za posudbu.</w:t>
      </w:r>
    </w:p>
    <w:p w:rsidR="00601777" w:rsidRPr="00EA32C6" w:rsidRDefault="00601777" w:rsidP="00AA3247">
      <w:pPr>
        <w:ind w:firstLine="708"/>
        <w:jc w:val="both"/>
        <w:rPr>
          <w:lang w:val="hr-HR"/>
        </w:rPr>
      </w:pPr>
    </w:p>
    <w:p w:rsidR="00AA3247" w:rsidRPr="00AA3247" w:rsidRDefault="00AA3247" w:rsidP="00AA3247">
      <w:pPr>
        <w:jc w:val="center"/>
        <w:rPr>
          <w:b/>
          <w:lang w:val="hr-HR"/>
        </w:rPr>
      </w:pPr>
    </w:p>
    <w:p w:rsidR="00601777" w:rsidRPr="00632913" w:rsidRDefault="00601777" w:rsidP="00601777">
      <w:pPr>
        <w:rPr>
          <w:b/>
          <w:lang w:val="hr-HR"/>
        </w:rPr>
      </w:pPr>
      <w:r w:rsidRPr="00632913">
        <w:rPr>
          <w:b/>
          <w:lang w:val="hr-HR"/>
        </w:rPr>
        <w:t>II</w:t>
      </w:r>
      <w:r>
        <w:rPr>
          <w:b/>
          <w:lang w:val="hr-HR"/>
        </w:rPr>
        <w:t>I</w:t>
      </w:r>
      <w:r w:rsidRPr="00632913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="006878C0">
        <w:rPr>
          <w:b/>
          <w:lang w:val="hr-HR"/>
        </w:rPr>
        <w:t xml:space="preserve"> </w:t>
      </w:r>
      <w:r>
        <w:rPr>
          <w:b/>
          <w:lang w:val="hr-HR"/>
        </w:rPr>
        <w:t>KNJIŽNIČNI FOND</w:t>
      </w:r>
    </w:p>
    <w:p w:rsidR="00D8138E" w:rsidRDefault="00D8138E" w:rsidP="00EA32C6">
      <w:pPr>
        <w:jc w:val="both"/>
        <w:rPr>
          <w:lang w:val="hr-HR"/>
        </w:rPr>
      </w:pPr>
    </w:p>
    <w:p w:rsidR="00601777" w:rsidRDefault="00601777" w:rsidP="00601777">
      <w:pPr>
        <w:jc w:val="center"/>
        <w:rPr>
          <w:b/>
          <w:lang w:val="hr-HR"/>
        </w:rPr>
      </w:pPr>
      <w:r w:rsidRPr="00AA3247">
        <w:rPr>
          <w:b/>
          <w:lang w:val="hr-HR"/>
        </w:rPr>
        <w:t xml:space="preserve">Članak </w:t>
      </w:r>
      <w:r>
        <w:rPr>
          <w:b/>
          <w:lang w:val="hr-HR"/>
        </w:rPr>
        <w:t>10</w:t>
      </w:r>
      <w:r w:rsidRPr="00AA3247">
        <w:rPr>
          <w:b/>
          <w:lang w:val="hr-HR"/>
        </w:rPr>
        <w:t>.</w:t>
      </w:r>
    </w:p>
    <w:p w:rsidR="005B7387" w:rsidRPr="005B7387" w:rsidRDefault="005B7387" w:rsidP="005B7387">
      <w:pPr>
        <w:jc w:val="both"/>
        <w:rPr>
          <w:lang w:val="hr-HR"/>
        </w:rPr>
      </w:pPr>
    </w:p>
    <w:p w:rsidR="005B7387" w:rsidRDefault="005B7387" w:rsidP="005B7387">
      <w:pPr>
        <w:jc w:val="both"/>
        <w:rPr>
          <w:lang w:val="hr-HR"/>
        </w:rPr>
      </w:pPr>
      <w:r>
        <w:rPr>
          <w:lang w:val="hr-HR"/>
        </w:rPr>
        <w:tab/>
        <w:t>Fond školske knjižnice sadrži:</w:t>
      </w:r>
    </w:p>
    <w:p w:rsidR="005B7387" w:rsidRDefault="005B7387" w:rsidP="005B7387">
      <w:pPr>
        <w:numPr>
          <w:ilvl w:val="0"/>
          <w:numId w:val="10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lang w:val="hr-HR"/>
        </w:rPr>
        <w:t xml:space="preserve"> knjižnu građu</w:t>
      </w:r>
      <w:r w:rsidR="00554E51">
        <w:rPr>
          <w:lang w:val="hr-HR"/>
        </w:rPr>
        <w:t xml:space="preserve"> (knjige, časopise, novine i ostalu tiskanu građu)</w:t>
      </w:r>
    </w:p>
    <w:p w:rsidR="005B7387" w:rsidRPr="005B7387" w:rsidRDefault="005B7387" w:rsidP="005B7387">
      <w:pPr>
        <w:numPr>
          <w:ilvl w:val="0"/>
          <w:numId w:val="10"/>
        </w:numPr>
        <w:tabs>
          <w:tab w:val="clear" w:pos="0"/>
          <w:tab w:val="num" w:pos="180"/>
        </w:tabs>
        <w:jc w:val="both"/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neknjižnu</w:t>
      </w:r>
      <w:proofErr w:type="spellEnd"/>
      <w:r>
        <w:rPr>
          <w:lang w:val="hr-HR"/>
        </w:rPr>
        <w:t xml:space="preserve"> građu</w:t>
      </w:r>
      <w:r w:rsidR="00554E51">
        <w:rPr>
          <w:lang w:val="hr-HR"/>
        </w:rPr>
        <w:t xml:space="preserve"> (AV </w:t>
      </w:r>
      <w:r w:rsidR="0007616F">
        <w:rPr>
          <w:lang w:val="hr-HR"/>
        </w:rPr>
        <w:t>medij</w:t>
      </w:r>
      <w:r w:rsidR="00C56AD5">
        <w:rPr>
          <w:lang w:val="hr-HR"/>
        </w:rPr>
        <w:t>i</w:t>
      </w:r>
      <w:r w:rsidR="00554E51">
        <w:rPr>
          <w:lang w:val="hr-HR"/>
        </w:rPr>
        <w:t>,</w:t>
      </w:r>
      <w:r w:rsidR="0007616F">
        <w:rPr>
          <w:lang w:val="hr-HR"/>
        </w:rPr>
        <w:t xml:space="preserve"> CD ROM-ov</w:t>
      </w:r>
      <w:r w:rsidR="00C56AD5">
        <w:rPr>
          <w:lang w:val="hr-HR"/>
        </w:rPr>
        <w:t>i</w:t>
      </w:r>
      <w:r w:rsidR="0007616F">
        <w:rPr>
          <w:lang w:val="hr-HR"/>
        </w:rPr>
        <w:t>, DVD-</w:t>
      </w:r>
      <w:r w:rsidR="00C56AD5">
        <w:rPr>
          <w:lang w:val="hr-HR"/>
        </w:rPr>
        <w:t>i</w:t>
      </w:r>
      <w:r w:rsidR="0007616F">
        <w:rPr>
          <w:lang w:val="hr-HR"/>
        </w:rPr>
        <w:t>,</w:t>
      </w:r>
      <w:r w:rsidR="00554E51">
        <w:rPr>
          <w:lang w:val="hr-HR"/>
        </w:rPr>
        <w:t xml:space="preserve"> didakt</w:t>
      </w:r>
      <w:r w:rsidR="00C56AD5">
        <w:rPr>
          <w:lang w:val="hr-HR"/>
        </w:rPr>
        <w:t>ičke i društvene igre, računalni zapisi</w:t>
      </w:r>
      <w:r w:rsidR="0040791C">
        <w:rPr>
          <w:lang w:val="hr-HR"/>
        </w:rPr>
        <w:t>)</w:t>
      </w:r>
      <w:r w:rsidR="00554E51">
        <w:rPr>
          <w:lang w:val="hr-HR"/>
        </w:rPr>
        <w:t xml:space="preserve"> </w:t>
      </w:r>
    </w:p>
    <w:p w:rsidR="009E4F43" w:rsidRDefault="009E4F43" w:rsidP="005B7387">
      <w:pPr>
        <w:jc w:val="center"/>
        <w:rPr>
          <w:b/>
          <w:lang w:val="hr-HR"/>
        </w:rPr>
      </w:pPr>
    </w:p>
    <w:p w:rsidR="005B7387" w:rsidRPr="00406EA6" w:rsidRDefault="005B7387" w:rsidP="005B7387">
      <w:pPr>
        <w:jc w:val="center"/>
        <w:rPr>
          <w:b/>
          <w:lang w:val="hr-HR"/>
        </w:rPr>
      </w:pPr>
      <w:r w:rsidRPr="00406EA6">
        <w:rPr>
          <w:b/>
          <w:lang w:val="hr-HR"/>
        </w:rPr>
        <w:t>Članak 11.</w:t>
      </w:r>
    </w:p>
    <w:p w:rsidR="00601777" w:rsidRDefault="00601777" w:rsidP="00EA32C6">
      <w:pPr>
        <w:jc w:val="both"/>
        <w:rPr>
          <w:lang w:val="hr-HR"/>
        </w:rPr>
      </w:pPr>
    </w:p>
    <w:p w:rsidR="009E4F43" w:rsidRPr="009E4F43" w:rsidRDefault="009E4F43" w:rsidP="009E4F43">
      <w:pPr>
        <w:ind w:firstLine="708"/>
        <w:jc w:val="both"/>
        <w:rPr>
          <w:lang w:val="hr-HR"/>
        </w:rPr>
      </w:pPr>
      <w:r>
        <w:rPr>
          <w:lang w:val="hr-HR"/>
        </w:rPr>
        <w:t xml:space="preserve">Građa iz članka 10. ovoga </w:t>
      </w:r>
      <w:r w:rsidR="0088689F">
        <w:rPr>
          <w:lang w:val="hr-HR"/>
        </w:rPr>
        <w:t>P</w:t>
      </w:r>
      <w:r>
        <w:rPr>
          <w:lang w:val="hr-HR"/>
        </w:rPr>
        <w:t>ravilnika smještena je u slobodnom pristupu, a iznimno u</w:t>
      </w:r>
      <w:r w:rsidR="00F62F54">
        <w:rPr>
          <w:lang w:val="hr-HR"/>
        </w:rPr>
        <w:t xml:space="preserve"> zatvorenim</w:t>
      </w:r>
      <w:r>
        <w:rPr>
          <w:lang w:val="hr-HR"/>
        </w:rPr>
        <w:t xml:space="preserve"> staklenim ormarima (</w:t>
      </w:r>
      <w:r w:rsidR="00C56AD5">
        <w:rPr>
          <w:lang w:val="hr-HR"/>
        </w:rPr>
        <w:t xml:space="preserve">referentna zbirka, </w:t>
      </w:r>
      <w:r>
        <w:rPr>
          <w:lang w:val="hr-HR"/>
        </w:rPr>
        <w:t xml:space="preserve">AV </w:t>
      </w:r>
      <w:r w:rsidR="00C56AD5">
        <w:rPr>
          <w:lang w:val="hr-HR"/>
        </w:rPr>
        <w:t>mediji</w:t>
      </w:r>
      <w:r>
        <w:rPr>
          <w:lang w:val="hr-HR"/>
        </w:rPr>
        <w:t xml:space="preserve"> i pomagala</w:t>
      </w:r>
      <w:r w:rsidR="00C56AD5">
        <w:rPr>
          <w:lang w:val="hr-HR"/>
        </w:rPr>
        <w:t xml:space="preserve">, CD ROM-ovi, DVD-i </w:t>
      </w:r>
      <w:r>
        <w:rPr>
          <w:lang w:val="hr-HR"/>
        </w:rPr>
        <w:t>)</w:t>
      </w:r>
      <w:r w:rsidR="00F62F54">
        <w:rPr>
          <w:lang w:val="hr-HR"/>
        </w:rPr>
        <w:t>.</w:t>
      </w:r>
    </w:p>
    <w:p w:rsidR="007E7951" w:rsidRDefault="007E7951" w:rsidP="00C56AD5">
      <w:pPr>
        <w:rPr>
          <w:b/>
          <w:lang w:val="hr-HR"/>
        </w:rPr>
      </w:pPr>
    </w:p>
    <w:p w:rsidR="009E4F43" w:rsidRDefault="009E4F43" w:rsidP="009E4F43">
      <w:pPr>
        <w:jc w:val="center"/>
        <w:rPr>
          <w:b/>
          <w:lang w:val="hr-HR"/>
        </w:rPr>
      </w:pPr>
      <w:r w:rsidRPr="00406EA6">
        <w:rPr>
          <w:b/>
          <w:lang w:val="hr-HR"/>
        </w:rPr>
        <w:t>Članak 1</w:t>
      </w:r>
      <w:r>
        <w:rPr>
          <w:b/>
          <w:lang w:val="hr-HR"/>
        </w:rPr>
        <w:t>2</w:t>
      </w:r>
      <w:r w:rsidRPr="00406EA6">
        <w:rPr>
          <w:b/>
          <w:lang w:val="hr-HR"/>
        </w:rPr>
        <w:t>.</w:t>
      </w:r>
    </w:p>
    <w:p w:rsidR="007E7951" w:rsidRDefault="007E7951" w:rsidP="009E4F43">
      <w:pPr>
        <w:jc w:val="center"/>
        <w:rPr>
          <w:b/>
          <w:lang w:val="hr-HR"/>
        </w:rPr>
      </w:pPr>
    </w:p>
    <w:p w:rsidR="00F62F54" w:rsidRPr="00F62F54" w:rsidRDefault="00F62F54" w:rsidP="00F62F54">
      <w:pPr>
        <w:jc w:val="both"/>
        <w:rPr>
          <w:lang w:val="hr-HR"/>
        </w:rPr>
      </w:pPr>
      <w:r>
        <w:rPr>
          <w:lang w:val="hr-HR"/>
        </w:rPr>
        <w:tab/>
        <w:t>Knjižnični fond mora biti suvremen, funkcionalan, prilagođen nastavnom planu i programu</w:t>
      </w:r>
      <w:r w:rsidR="00AC2F92">
        <w:rPr>
          <w:lang w:val="hr-HR"/>
        </w:rPr>
        <w:t xml:space="preserve"> Škole</w:t>
      </w:r>
      <w:r>
        <w:rPr>
          <w:lang w:val="hr-HR"/>
        </w:rPr>
        <w:t xml:space="preserve"> te potrebama korisnika.</w:t>
      </w:r>
    </w:p>
    <w:p w:rsidR="009E4F43" w:rsidRDefault="00DF43A3" w:rsidP="009E4F43">
      <w:pPr>
        <w:ind w:firstLine="708"/>
        <w:jc w:val="both"/>
        <w:rPr>
          <w:lang w:val="hr-HR"/>
        </w:rPr>
      </w:pPr>
      <w:r>
        <w:rPr>
          <w:lang w:val="hr-HR"/>
        </w:rPr>
        <w:t>Knjižničn</w:t>
      </w:r>
      <w:r w:rsidR="00774B8E">
        <w:rPr>
          <w:lang w:val="hr-HR"/>
        </w:rPr>
        <w:t>i fond školske knjižnice sadrži: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obvezatnu lektiru iz hrvatskog jezika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ostalu knjižničnu građu</w:t>
      </w:r>
      <w:r w:rsidR="003349D0">
        <w:rPr>
          <w:lang w:val="hr-HR"/>
        </w:rPr>
        <w:t xml:space="preserve"> </w:t>
      </w:r>
      <w:r>
        <w:rPr>
          <w:lang w:val="hr-HR"/>
        </w:rPr>
        <w:t>-</w:t>
      </w:r>
      <w:r w:rsidR="003349D0">
        <w:rPr>
          <w:lang w:val="hr-HR"/>
        </w:rPr>
        <w:t xml:space="preserve"> </w:t>
      </w:r>
      <w:r>
        <w:rPr>
          <w:lang w:val="hr-HR"/>
        </w:rPr>
        <w:t xml:space="preserve">prema programu </w:t>
      </w:r>
      <w:r w:rsidR="00B63BC4">
        <w:rPr>
          <w:lang w:val="hr-HR"/>
        </w:rPr>
        <w:t>Š</w:t>
      </w:r>
      <w:r>
        <w:rPr>
          <w:lang w:val="hr-HR"/>
        </w:rPr>
        <w:t>kole knjižnica razvija fond koji podupire struku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 xml:space="preserve">literaturu na stranim jezicima koji se uče u </w:t>
      </w:r>
      <w:r w:rsidR="00FE0094">
        <w:rPr>
          <w:lang w:val="hr-HR"/>
        </w:rPr>
        <w:t>Š</w:t>
      </w:r>
      <w:r>
        <w:rPr>
          <w:lang w:val="hr-HR"/>
        </w:rPr>
        <w:t>koli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 xml:space="preserve">referentnu zbirku (enciklopedije, rječnike, leksikone, </w:t>
      </w:r>
      <w:proofErr w:type="spellStart"/>
      <w:r>
        <w:rPr>
          <w:lang w:val="hr-HR"/>
        </w:rPr>
        <w:t>atlase.</w:t>
      </w:r>
      <w:proofErr w:type="spellEnd"/>
      <w:r>
        <w:rPr>
          <w:lang w:val="hr-HR"/>
        </w:rPr>
        <w:t>.)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znanstveno-popularnu i stručnu literaturu za sva nastavna područja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zbirke građe koje knjižnica sama stvara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literaturu iz pedagogije, metodike, psihologije, sociologije te knjižničarstva i informatike</w:t>
      </w:r>
    </w:p>
    <w:p w:rsidR="00774B8E" w:rsidRDefault="00774B8E" w:rsidP="00774B8E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stručne, znanstveno-popularne i pedagoške časopise te časopise i listove za djecu i mladež</w:t>
      </w:r>
    </w:p>
    <w:p w:rsidR="00774B8E" w:rsidRDefault="00774B8E" w:rsidP="00774B8E">
      <w:pPr>
        <w:ind w:left="1728"/>
        <w:jc w:val="both"/>
        <w:rPr>
          <w:lang w:val="hr-HR"/>
        </w:rPr>
      </w:pPr>
    </w:p>
    <w:p w:rsidR="007E7951" w:rsidRDefault="007E7951" w:rsidP="007E7951">
      <w:pPr>
        <w:jc w:val="center"/>
        <w:rPr>
          <w:b/>
          <w:lang w:val="hr-HR"/>
        </w:rPr>
      </w:pPr>
      <w:r w:rsidRPr="00406EA6">
        <w:rPr>
          <w:b/>
          <w:lang w:val="hr-HR"/>
        </w:rPr>
        <w:t>Članak 1</w:t>
      </w:r>
      <w:r>
        <w:rPr>
          <w:b/>
          <w:lang w:val="hr-HR"/>
        </w:rPr>
        <w:t>3</w:t>
      </w:r>
      <w:r w:rsidRPr="00406EA6">
        <w:rPr>
          <w:b/>
          <w:lang w:val="hr-HR"/>
        </w:rPr>
        <w:t>.</w:t>
      </w:r>
    </w:p>
    <w:p w:rsidR="007E7951" w:rsidRDefault="007E7951" w:rsidP="009E4F43">
      <w:pPr>
        <w:ind w:firstLine="708"/>
        <w:jc w:val="both"/>
        <w:rPr>
          <w:lang w:val="hr-HR"/>
        </w:rPr>
      </w:pPr>
    </w:p>
    <w:p w:rsidR="009E4F43" w:rsidRDefault="009E4F43" w:rsidP="009E4F43">
      <w:pPr>
        <w:ind w:firstLine="708"/>
        <w:jc w:val="both"/>
        <w:rPr>
          <w:lang w:val="hr-HR"/>
        </w:rPr>
      </w:pPr>
      <w:r>
        <w:rPr>
          <w:lang w:val="hr-HR"/>
        </w:rPr>
        <w:t>Fond knjižnice prema namjeni podijeljen je na:</w:t>
      </w:r>
    </w:p>
    <w:p w:rsidR="009E4F43" w:rsidRDefault="009E4F43" w:rsidP="009E4F43">
      <w:pPr>
        <w:numPr>
          <w:ilvl w:val="0"/>
          <w:numId w:val="9"/>
        </w:numPr>
        <w:tabs>
          <w:tab w:val="clear" w:pos="0"/>
          <w:tab w:val="num" w:pos="180"/>
        </w:tabs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učenički posudbeni (obvezna lektira, slobodni fond)</w:t>
      </w:r>
    </w:p>
    <w:p w:rsidR="009E4F43" w:rsidRDefault="009E4F43" w:rsidP="009E4F43">
      <w:pPr>
        <w:numPr>
          <w:ilvl w:val="0"/>
          <w:numId w:val="9"/>
        </w:numPr>
        <w:tabs>
          <w:tab w:val="clear" w:pos="0"/>
          <w:tab w:val="num" w:pos="180"/>
        </w:tabs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učiteljski posudbeni (stručna literatura)</w:t>
      </w:r>
    </w:p>
    <w:p w:rsidR="009E4F43" w:rsidRDefault="009E4F43" w:rsidP="009E4F43">
      <w:pPr>
        <w:numPr>
          <w:ilvl w:val="0"/>
          <w:numId w:val="9"/>
        </w:numPr>
        <w:tabs>
          <w:tab w:val="clear" w:pos="0"/>
          <w:tab w:val="num" w:pos="180"/>
        </w:tabs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fond čitaonice (referentna zbirka, AV materijali, časopisi i novine)</w:t>
      </w:r>
    </w:p>
    <w:p w:rsidR="009E4F43" w:rsidRPr="009E4F43" w:rsidRDefault="009E4F43" w:rsidP="009E4F43">
      <w:pPr>
        <w:jc w:val="both"/>
        <w:rPr>
          <w:lang w:val="hr-HR"/>
        </w:rPr>
      </w:pPr>
    </w:p>
    <w:p w:rsidR="00406EA6" w:rsidRPr="00406EA6" w:rsidRDefault="00406EA6" w:rsidP="00406EA6">
      <w:pPr>
        <w:jc w:val="center"/>
        <w:rPr>
          <w:b/>
          <w:lang w:val="hr-HR"/>
        </w:rPr>
      </w:pPr>
      <w:r w:rsidRPr="00406EA6">
        <w:rPr>
          <w:b/>
          <w:lang w:val="hr-HR"/>
        </w:rPr>
        <w:t>Članak 1</w:t>
      </w:r>
      <w:r w:rsidR="00AF3871">
        <w:rPr>
          <w:b/>
          <w:lang w:val="hr-HR"/>
        </w:rPr>
        <w:t>4</w:t>
      </w:r>
      <w:r w:rsidRPr="00406EA6">
        <w:rPr>
          <w:b/>
          <w:lang w:val="hr-HR"/>
        </w:rPr>
        <w:t>.</w:t>
      </w:r>
    </w:p>
    <w:p w:rsidR="00406EA6" w:rsidRPr="00406EA6" w:rsidRDefault="00406EA6" w:rsidP="00406EA6">
      <w:pPr>
        <w:jc w:val="center"/>
        <w:rPr>
          <w:lang w:val="hr-HR"/>
        </w:rPr>
      </w:pPr>
    </w:p>
    <w:p w:rsidR="00406EA6" w:rsidRDefault="00406EA6" w:rsidP="00406EA6">
      <w:pPr>
        <w:jc w:val="both"/>
        <w:rPr>
          <w:lang w:val="hr-HR"/>
        </w:rPr>
      </w:pPr>
      <w:r w:rsidRPr="00406EA6">
        <w:rPr>
          <w:lang w:val="hr-HR"/>
        </w:rPr>
        <w:tab/>
        <w:t>Knjižnično stručno poslovanje uređeno</w:t>
      </w:r>
      <w:r w:rsidR="00CB3A8A">
        <w:rPr>
          <w:lang w:val="hr-HR"/>
        </w:rPr>
        <w:t xml:space="preserve"> je prema važećim propisima za knjižnice.</w:t>
      </w:r>
    </w:p>
    <w:p w:rsidR="00406EA6" w:rsidRDefault="00406EA6" w:rsidP="00406EA6">
      <w:pPr>
        <w:jc w:val="both"/>
        <w:rPr>
          <w:lang w:val="hr-HR"/>
        </w:rPr>
      </w:pPr>
      <w:r>
        <w:rPr>
          <w:lang w:val="hr-HR"/>
        </w:rPr>
        <w:tab/>
        <w:t>Stručni dio knjižničnog fonda klasificira se prema UDK – univerzalnoj decimalnoj klasifikaciji, a književnost za djecu prema oznakama: M - slikovnice za najmlađi uzrast, D – dječja književnost</w:t>
      </w:r>
      <w:r w:rsidR="005B7387">
        <w:rPr>
          <w:lang w:val="hr-HR"/>
        </w:rPr>
        <w:t>, I – igrokazi, N – narodna književnost.</w:t>
      </w:r>
    </w:p>
    <w:p w:rsidR="009E4F43" w:rsidRDefault="009E4F43" w:rsidP="005B7387">
      <w:pPr>
        <w:rPr>
          <w:b/>
          <w:lang w:val="hr-HR"/>
        </w:rPr>
      </w:pPr>
    </w:p>
    <w:p w:rsidR="0016548C" w:rsidRDefault="0016548C" w:rsidP="005B7387">
      <w:pPr>
        <w:rPr>
          <w:b/>
          <w:lang w:val="hr-HR"/>
        </w:rPr>
      </w:pPr>
    </w:p>
    <w:p w:rsidR="005B7387" w:rsidRDefault="005B7387" w:rsidP="005B7387">
      <w:pPr>
        <w:rPr>
          <w:b/>
          <w:lang w:val="hr-HR"/>
        </w:rPr>
      </w:pPr>
      <w:r w:rsidRPr="00AF3871">
        <w:rPr>
          <w:b/>
          <w:lang w:val="hr-HR"/>
        </w:rPr>
        <w:lastRenderedPageBreak/>
        <w:t xml:space="preserve">IV. </w:t>
      </w:r>
      <w:r w:rsidR="006878C0">
        <w:rPr>
          <w:b/>
          <w:lang w:val="hr-HR"/>
        </w:rPr>
        <w:t xml:space="preserve"> </w:t>
      </w:r>
      <w:r w:rsidR="00AF3871" w:rsidRPr="00AF3871">
        <w:rPr>
          <w:b/>
          <w:lang w:val="hr-HR"/>
        </w:rPr>
        <w:t>KORIŠTENJE KNJIŽNIČNE GRAĐE</w:t>
      </w:r>
      <w:r w:rsidR="00115061">
        <w:rPr>
          <w:b/>
          <w:lang w:val="hr-HR"/>
        </w:rPr>
        <w:t xml:space="preserve"> I USLUGE KNJIŽNICE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Default="00D8138E" w:rsidP="00A4572C">
      <w:pPr>
        <w:jc w:val="center"/>
        <w:rPr>
          <w:b/>
          <w:bCs/>
          <w:lang w:val="hr-HR"/>
        </w:rPr>
      </w:pPr>
      <w:r w:rsidRPr="00A4572C">
        <w:rPr>
          <w:b/>
          <w:bCs/>
          <w:lang w:val="hr-HR"/>
        </w:rPr>
        <w:t xml:space="preserve">Članak </w:t>
      </w:r>
      <w:r w:rsidR="00A4572C" w:rsidRPr="00A4572C">
        <w:rPr>
          <w:b/>
          <w:bCs/>
          <w:lang w:val="hr-HR"/>
        </w:rPr>
        <w:t>15</w:t>
      </w:r>
      <w:r w:rsidRPr="00A4572C">
        <w:rPr>
          <w:b/>
          <w:bCs/>
          <w:lang w:val="hr-HR"/>
        </w:rPr>
        <w:t>.</w:t>
      </w:r>
    </w:p>
    <w:p w:rsidR="0007616F" w:rsidRPr="0007616F" w:rsidRDefault="0007616F" w:rsidP="0007616F">
      <w:pPr>
        <w:jc w:val="both"/>
        <w:rPr>
          <w:bCs/>
          <w:lang w:val="hr-HR"/>
        </w:rPr>
      </w:pPr>
    </w:p>
    <w:p w:rsidR="00073764" w:rsidRDefault="00D8138E" w:rsidP="00EA32C6">
      <w:pPr>
        <w:jc w:val="both"/>
        <w:rPr>
          <w:lang w:val="hr-HR"/>
        </w:rPr>
      </w:pPr>
      <w:r w:rsidRPr="00EA32C6">
        <w:rPr>
          <w:bCs/>
          <w:lang w:val="hr-HR"/>
        </w:rPr>
        <w:tab/>
      </w:r>
      <w:r w:rsidR="00A22F91">
        <w:rPr>
          <w:lang w:val="hr-HR"/>
        </w:rPr>
        <w:t>Pravo korištenja usluga školske knjižnice imaju svi učenici, učitelji i stručni suradnici te ostali radnic</w:t>
      </w:r>
      <w:r w:rsidR="00FF6211">
        <w:rPr>
          <w:lang w:val="hr-HR"/>
        </w:rPr>
        <w:t>i Škole (u daljnjem tekstu:</w:t>
      </w:r>
      <w:r w:rsidR="004D7256">
        <w:rPr>
          <w:lang w:val="hr-HR"/>
        </w:rPr>
        <w:t xml:space="preserve"> </w:t>
      </w:r>
      <w:r w:rsidR="00FF6211">
        <w:rPr>
          <w:lang w:val="hr-HR"/>
        </w:rPr>
        <w:t>korisnici).</w:t>
      </w:r>
    </w:p>
    <w:p w:rsidR="00A22F91" w:rsidRPr="00EA32C6" w:rsidRDefault="00A22F91" w:rsidP="00EA32C6">
      <w:pPr>
        <w:jc w:val="both"/>
        <w:rPr>
          <w:lang w:val="hr-HR"/>
        </w:rPr>
      </w:pPr>
    </w:p>
    <w:p w:rsidR="00D8138E" w:rsidRPr="00073764" w:rsidRDefault="00D8138E" w:rsidP="00073764">
      <w:pPr>
        <w:jc w:val="center"/>
        <w:rPr>
          <w:b/>
          <w:bCs/>
          <w:lang w:val="hr-HR"/>
        </w:rPr>
      </w:pPr>
      <w:r w:rsidRPr="00073764">
        <w:rPr>
          <w:b/>
          <w:bCs/>
          <w:lang w:val="hr-HR"/>
        </w:rPr>
        <w:t xml:space="preserve">Članak </w:t>
      </w:r>
      <w:r w:rsidR="00073764">
        <w:rPr>
          <w:b/>
          <w:bCs/>
          <w:lang w:val="hr-HR"/>
        </w:rPr>
        <w:t>16</w:t>
      </w:r>
      <w:r w:rsidRPr="00073764">
        <w:rPr>
          <w:b/>
          <w:bCs/>
          <w:lang w:val="hr-HR"/>
        </w:rPr>
        <w:t>.</w:t>
      </w:r>
    </w:p>
    <w:p w:rsidR="00073764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021784" w:rsidRDefault="00D8138E" w:rsidP="00660464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Samo korisnici mogu boraviti u prostorijama školske knjižnice. </w:t>
      </w:r>
    </w:p>
    <w:p w:rsidR="00D8138E" w:rsidRPr="00EA32C6" w:rsidRDefault="00021784" w:rsidP="00660464">
      <w:pPr>
        <w:ind w:firstLine="708"/>
        <w:jc w:val="both"/>
        <w:rPr>
          <w:lang w:val="hr-HR"/>
        </w:rPr>
      </w:pPr>
      <w:r>
        <w:rPr>
          <w:lang w:val="hr-HR"/>
        </w:rPr>
        <w:t>U</w:t>
      </w:r>
      <w:r w:rsidR="00D8138E" w:rsidRPr="00EA32C6">
        <w:rPr>
          <w:lang w:val="hr-HR"/>
        </w:rPr>
        <w:t xml:space="preserve"> </w:t>
      </w:r>
      <w:r>
        <w:rPr>
          <w:lang w:val="hr-HR"/>
        </w:rPr>
        <w:t xml:space="preserve">prostorije </w:t>
      </w:r>
      <w:r w:rsidR="00D8138E" w:rsidRPr="00EA32C6">
        <w:rPr>
          <w:lang w:val="hr-HR"/>
        </w:rPr>
        <w:t>knjižnic</w:t>
      </w:r>
      <w:r>
        <w:rPr>
          <w:lang w:val="hr-HR"/>
        </w:rPr>
        <w:t>e</w:t>
      </w:r>
      <w:r w:rsidR="00D8138E" w:rsidRPr="00EA32C6">
        <w:rPr>
          <w:lang w:val="hr-HR"/>
        </w:rPr>
        <w:t xml:space="preserve"> ne smiju</w:t>
      </w:r>
      <w:r>
        <w:rPr>
          <w:lang w:val="hr-HR"/>
        </w:rPr>
        <w:t xml:space="preserve"> se unositi predmeti</w:t>
      </w:r>
      <w:r w:rsidR="00D8138E" w:rsidRPr="00EA32C6">
        <w:rPr>
          <w:lang w:val="hr-HR"/>
        </w:rPr>
        <w:t xml:space="preserve"> čijom se uporabom remeti redovni rad knjižnice.</w:t>
      </w:r>
      <w:r w:rsidR="007F1A64">
        <w:rPr>
          <w:lang w:val="hr-HR"/>
        </w:rPr>
        <w:t xml:space="preserve"> Mobilni uređaji moraju se isključiti.</w:t>
      </w:r>
    </w:p>
    <w:p w:rsidR="00312B27" w:rsidRDefault="00312B27" w:rsidP="006656AB">
      <w:pPr>
        <w:rPr>
          <w:b/>
          <w:bCs/>
          <w:lang w:val="hr-HR"/>
        </w:rPr>
      </w:pPr>
    </w:p>
    <w:p w:rsidR="00D8138E" w:rsidRPr="00660464" w:rsidRDefault="00D8138E" w:rsidP="00660464">
      <w:pPr>
        <w:jc w:val="center"/>
        <w:rPr>
          <w:b/>
          <w:bCs/>
          <w:lang w:val="hr-HR"/>
        </w:rPr>
      </w:pPr>
      <w:r w:rsidRPr="00660464">
        <w:rPr>
          <w:b/>
          <w:bCs/>
          <w:lang w:val="hr-HR"/>
        </w:rPr>
        <w:t xml:space="preserve">Članak </w:t>
      </w:r>
      <w:r w:rsidR="00220249">
        <w:rPr>
          <w:b/>
          <w:bCs/>
          <w:lang w:val="hr-HR"/>
        </w:rPr>
        <w:t>17</w:t>
      </w:r>
      <w:r w:rsidRPr="00660464">
        <w:rPr>
          <w:b/>
          <w:bCs/>
          <w:lang w:val="hr-HR"/>
        </w:rPr>
        <w:t>.</w:t>
      </w:r>
    </w:p>
    <w:p w:rsidR="00660464" w:rsidRDefault="00660464" w:rsidP="00EA32C6">
      <w:pPr>
        <w:jc w:val="both"/>
        <w:rPr>
          <w:lang w:val="hr-HR"/>
        </w:rPr>
      </w:pPr>
    </w:p>
    <w:p w:rsidR="00D8138E" w:rsidRPr="00EA32C6" w:rsidRDefault="00D8138E" w:rsidP="00660464">
      <w:pPr>
        <w:ind w:firstLine="708"/>
        <w:jc w:val="both"/>
        <w:rPr>
          <w:lang w:val="hr-HR"/>
        </w:rPr>
      </w:pPr>
      <w:r w:rsidRPr="00EA32C6">
        <w:rPr>
          <w:lang w:val="hr-HR"/>
        </w:rPr>
        <w:t>Knjižnica je dužna svim korisnicima pružati usluge  pod jednakim uvjetima.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220249" w:rsidRDefault="00D8138E" w:rsidP="00220249">
      <w:pPr>
        <w:jc w:val="center"/>
        <w:rPr>
          <w:b/>
          <w:bCs/>
          <w:lang w:val="hr-HR"/>
        </w:rPr>
      </w:pPr>
      <w:r w:rsidRPr="00220249">
        <w:rPr>
          <w:b/>
          <w:bCs/>
          <w:lang w:val="hr-HR"/>
        </w:rPr>
        <w:t xml:space="preserve">Članak </w:t>
      </w:r>
      <w:r w:rsidR="00220249">
        <w:rPr>
          <w:b/>
          <w:bCs/>
          <w:lang w:val="hr-HR"/>
        </w:rPr>
        <w:t>18</w:t>
      </w:r>
      <w:r w:rsidRPr="00220249">
        <w:rPr>
          <w:b/>
          <w:bCs/>
          <w:lang w:val="hr-HR"/>
        </w:rPr>
        <w:t>.</w:t>
      </w:r>
    </w:p>
    <w:p w:rsidR="00220249" w:rsidRDefault="00220249" w:rsidP="00EA32C6">
      <w:pPr>
        <w:jc w:val="both"/>
        <w:rPr>
          <w:lang w:val="hr-HR"/>
        </w:rPr>
      </w:pPr>
    </w:p>
    <w:p w:rsidR="00220249" w:rsidRDefault="00220249" w:rsidP="00220249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Za sve korisnike iz članka </w:t>
      </w:r>
      <w:r>
        <w:rPr>
          <w:lang w:val="hr-HR"/>
        </w:rPr>
        <w:t>15</w:t>
      </w:r>
      <w:r w:rsidRPr="00EA32C6">
        <w:rPr>
          <w:lang w:val="hr-HR"/>
        </w:rPr>
        <w:t xml:space="preserve">. ovoga </w:t>
      </w:r>
      <w:r w:rsidR="0088689F">
        <w:rPr>
          <w:lang w:val="hr-HR"/>
        </w:rPr>
        <w:t>P</w:t>
      </w:r>
      <w:r w:rsidRPr="00EA32C6">
        <w:rPr>
          <w:lang w:val="hr-HR"/>
        </w:rPr>
        <w:t xml:space="preserve">ravilnika </w:t>
      </w:r>
      <w:r>
        <w:rPr>
          <w:lang w:val="hr-HR"/>
        </w:rPr>
        <w:t>članstvo u školskoj knjižnici</w:t>
      </w:r>
      <w:r w:rsidR="001F6EA3">
        <w:rPr>
          <w:lang w:val="hr-HR"/>
        </w:rPr>
        <w:t xml:space="preserve"> je besplatno, a kod upisa korisnicima se izdaje članska iskaznica s osobnim podatcima.</w:t>
      </w:r>
    </w:p>
    <w:p w:rsidR="000A1675" w:rsidRPr="00EA32C6" w:rsidRDefault="000A1675" w:rsidP="004F00CE">
      <w:pPr>
        <w:ind w:firstLine="708"/>
        <w:jc w:val="both"/>
        <w:rPr>
          <w:lang w:val="hr-HR"/>
        </w:rPr>
      </w:pPr>
      <w:r>
        <w:rPr>
          <w:lang w:val="hr-HR"/>
        </w:rPr>
        <w:t xml:space="preserve">U slučaju gubitka članske iskaznice, gubitak se prijavljuje knjižničaru, a izrada nove iskaznice se naplaćuje. </w:t>
      </w:r>
      <w:r w:rsidR="00DE1841">
        <w:rPr>
          <w:lang w:val="hr-HR"/>
        </w:rPr>
        <w:t>N</w:t>
      </w:r>
      <w:r>
        <w:rPr>
          <w:lang w:val="hr-HR"/>
        </w:rPr>
        <w:t>aknad</w:t>
      </w:r>
      <w:r w:rsidR="00DE1841">
        <w:rPr>
          <w:lang w:val="hr-HR"/>
        </w:rPr>
        <w:t xml:space="preserve">u za izgubljenu </w:t>
      </w:r>
      <w:r w:rsidR="00F8611A">
        <w:rPr>
          <w:lang w:val="hr-HR"/>
        </w:rPr>
        <w:t>iskaznicu na prijedlog knjižničara i ravnatelja određuje Učiteljsko vijeće, a potvrđuje Školski odbor.</w:t>
      </w:r>
    </w:p>
    <w:p w:rsidR="00D8138E" w:rsidRPr="00EA32C6" w:rsidRDefault="001F6EA3" w:rsidP="00EA32C6">
      <w:pPr>
        <w:jc w:val="both"/>
        <w:rPr>
          <w:lang w:val="hr-HR"/>
        </w:rPr>
      </w:pPr>
      <w:r>
        <w:rPr>
          <w:lang w:val="hr-HR"/>
        </w:rPr>
        <w:tab/>
      </w:r>
      <w:r w:rsidR="00397B59">
        <w:rPr>
          <w:lang w:val="hr-HR"/>
        </w:rPr>
        <w:t>Korisn</w:t>
      </w:r>
      <w:r w:rsidR="00F8611A">
        <w:rPr>
          <w:lang w:val="hr-HR"/>
        </w:rPr>
        <w:t>ici, a posebno razrednici</w:t>
      </w:r>
      <w:r w:rsidR="00D320F5">
        <w:rPr>
          <w:lang w:val="hr-HR"/>
        </w:rPr>
        <w:t xml:space="preserve"> za svoje učenike</w:t>
      </w:r>
      <w:r w:rsidR="00397B59">
        <w:rPr>
          <w:lang w:val="hr-HR"/>
        </w:rPr>
        <w:t xml:space="preserve">, </w:t>
      </w:r>
      <w:r w:rsidR="00D8138E" w:rsidRPr="00EA32C6">
        <w:rPr>
          <w:lang w:val="hr-HR"/>
        </w:rPr>
        <w:t>dužni</w:t>
      </w:r>
      <w:r w:rsidR="00397B59">
        <w:rPr>
          <w:lang w:val="hr-HR"/>
        </w:rPr>
        <w:t xml:space="preserve"> su</w:t>
      </w:r>
      <w:r w:rsidR="00D8138E" w:rsidRPr="00EA32C6">
        <w:rPr>
          <w:lang w:val="hr-HR"/>
        </w:rPr>
        <w:t xml:space="preserve"> izvijestiti knjižničara o svakoj promjeni osobnih podataka.</w:t>
      </w:r>
    </w:p>
    <w:p w:rsidR="0016548C" w:rsidRPr="00EA32C6" w:rsidRDefault="0016548C" w:rsidP="00EA32C6">
      <w:pPr>
        <w:jc w:val="both"/>
        <w:rPr>
          <w:lang w:val="hr-HR"/>
        </w:rPr>
      </w:pPr>
    </w:p>
    <w:p w:rsidR="00D8138E" w:rsidRPr="00C458BB" w:rsidRDefault="00D8138E" w:rsidP="00C458BB">
      <w:pPr>
        <w:jc w:val="center"/>
        <w:rPr>
          <w:b/>
          <w:lang w:val="hr-HR"/>
        </w:rPr>
      </w:pPr>
      <w:r w:rsidRPr="00C458BB">
        <w:rPr>
          <w:b/>
          <w:bCs/>
          <w:lang w:val="hr-HR"/>
        </w:rPr>
        <w:t>Članak 1</w:t>
      </w:r>
      <w:r w:rsidR="00C458BB">
        <w:rPr>
          <w:b/>
          <w:bCs/>
          <w:lang w:val="hr-HR"/>
        </w:rPr>
        <w:t>9</w:t>
      </w:r>
      <w:r w:rsidRPr="00C458BB">
        <w:rPr>
          <w:b/>
          <w:bCs/>
          <w:lang w:val="hr-HR"/>
        </w:rPr>
        <w:t>.</w:t>
      </w:r>
    </w:p>
    <w:p w:rsidR="00C458BB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D8138E" w:rsidRPr="00EA32C6" w:rsidRDefault="00D8138E" w:rsidP="00C458BB">
      <w:pPr>
        <w:ind w:firstLine="708"/>
        <w:jc w:val="both"/>
        <w:rPr>
          <w:lang w:val="hr-HR"/>
        </w:rPr>
      </w:pPr>
      <w:r w:rsidRPr="00EA32C6">
        <w:rPr>
          <w:lang w:val="hr-HR"/>
        </w:rPr>
        <w:t>U prostorijama knjižnice mora biti red i mir.</w:t>
      </w:r>
      <w:r w:rsidR="00C458BB">
        <w:rPr>
          <w:lang w:val="hr-HR"/>
        </w:rPr>
        <w:t xml:space="preserve"> </w:t>
      </w:r>
      <w:r w:rsidRPr="00EA32C6">
        <w:rPr>
          <w:lang w:val="hr-HR"/>
        </w:rPr>
        <w:t>Korisnika koji narušava red i mir, knjižničar je ovlašten udaljiti iz prostorija knjižnice.</w:t>
      </w:r>
    </w:p>
    <w:p w:rsidR="00C458BB" w:rsidRPr="00EA32C6" w:rsidRDefault="00C458BB" w:rsidP="00EA32C6">
      <w:pPr>
        <w:jc w:val="both"/>
        <w:rPr>
          <w:lang w:val="hr-HR"/>
        </w:rPr>
      </w:pPr>
    </w:p>
    <w:p w:rsidR="00D8138E" w:rsidRPr="00C458BB" w:rsidRDefault="00D8138E" w:rsidP="00C458BB">
      <w:pPr>
        <w:jc w:val="center"/>
        <w:rPr>
          <w:b/>
          <w:bCs/>
          <w:lang w:val="hr-HR"/>
        </w:rPr>
      </w:pPr>
      <w:r w:rsidRPr="00C458BB">
        <w:rPr>
          <w:b/>
          <w:bCs/>
          <w:lang w:val="hr-HR"/>
        </w:rPr>
        <w:t xml:space="preserve">Članak </w:t>
      </w:r>
      <w:r w:rsidR="00C458BB" w:rsidRPr="00C458BB">
        <w:rPr>
          <w:b/>
          <w:bCs/>
          <w:lang w:val="hr-HR"/>
        </w:rPr>
        <w:t>20</w:t>
      </w:r>
      <w:r w:rsidRPr="00C458BB">
        <w:rPr>
          <w:b/>
          <w:bCs/>
          <w:lang w:val="hr-HR"/>
        </w:rPr>
        <w:t>.</w:t>
      </w:r>
    </w:p>
    <w:p w:rsidR="00C458BB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 xml:space="preserve">           </w:t>
      </w:r>
    </w:p>
    <w:p w:rsidR="00D8138E" w:rsidRPr="00EA32C6" w:rsidRDefault="00D8138E" w:rsidP="00C458BB">
      <w:pPr>
        <w:ind w:firstLine="708"/>
        <w:jc w:val="both"/>
        <w:rPr>
          <w:lang w:val="hr-HR"/>
        </w:rPr>
      </w:pPr>
      <w:r w:rsidRPr="00EA32C6">
        <w:rPr>
          <w:lang w:val="hr-HR"/>
        </w:rPr>
        <w:t>Korisnici su dužni čuvati knjižničnu građu od svakog oštećivanja. Korisnici ne smiju trgati</w:t>
      </w: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>listove knjiga, podcrtavati dijelove knjiga, izrezivati slike, prljati knjige i sl.</w:t>
      </w:r>
    </w:p>
    <w:p w:rsidR="00D8138E" w:rsidRDefault="00D8138E" w:rsidP="00EA32C6">
      <w:pPr>
        <w:jc w:val="both"/>
        <w:rPr>
          <w:lang w:val="hr-HR"/>
        </w:rPr>
      </w:pPr>
    </w:p>
    <w:p w:rsidR="00C33D78" w:rsidRPr="00EA32C6" w:rsidRDefault="00C33D78" w:rsidP="00EA32C6">
      <w:pPr>
        <w:jc w:val="both"/>
        <w:rPr>
          <w:lang w:val="hr-HR"/>
        </w:rPr>
      </w:pPr>
    </w:p>
    <w:p w:rsidR="00D8138E" w:rsidRPr="00C458BB" w:rsidRDefault="00D8138E" w:rsidP="00C458BB">
      <w:pPr>
        <w:jc w:val="both"/>
        <w:rPr>
          <w:b/>
          <w:bCs/>
          <w:lang w:val="hr-HR"/>
        </w:rPr>
      </w:pPr>
      <w:r w:rsidRPr="00C458BB">
        <w:rPr>
          <w:b/>
          <w:bCs/>
          <w:lang w:val="hr-HR"/>
        </w:rPr>
        <w:t>V.</w:t>
      </w:r>
      <w:r w:rsidR="00C458BB">
        <w:rPr>
          <w:b/>
          <w:bCs/>
          <w:lang w:val="hr-HR"/>
        </w:rPr>
        <w:t xml:space="preserve"> </w:t>
      </w:r>
      <w:r w:rsidR="006878C0">
        <w:rPr>
          <w:b/>
          <w:bCs/>
          <w:lang w:val="hr-HR"/>
        </w:rPr>
        <w:t xml:space="preserve"> </w:t>
      </w:r>
      <w:r w:rsidRPr="00C458BB">
        <w:rPr>
          <w:b/>
          <w:bCs/>
          <w:lang w:val="hr-HR"/>
        </w:rPr>
        <w:t>POSUDBA KNJIŽNIČNE GRAĐE</w:t>
      </w:r>
    </w:p>
    <w:p w:rsidR="00D8138E" w:rsidRPr="00EA32C6" w:rsidRDefault="00D8138E" w:rsidP="00EA32C6">
      <w:pPr>
        <w:jc w:val="both"/>
        <w:rPr>
          <w:bCs/>
          <w:lang w:val="hr-HR"/>
        </w:rPr>
      </w:pPr>
    </w:p>
    <w:p w:rsidR="00D8138E" w:rsidRPr="00581C0F" w:rsidRDefault="00D8138E" w:rsidP="00581C0F">
      <w:pPr>
        <w:jc w:val="center"/>
        <w:rPr>
          <w:b/>
          <w:bCs/>
          <w:lang w:val="hr-HR"/>
        </w:rPr>
      </w:pPr>
      <w:r w:rsidRPr="00581C0F">
        <w:rPr>
          <w:b/>
          <w:bCs/>
          <w:lang w:val="hr-HR"/>
        </w:rPr>
        <w:t>Članak 2</w:t>
      </w:r>
      <w:r w:rsidR="00581C0F">
        <w:rPr>
          <w:b/>
          <w:bCs/>
          <w:lang w:val="hr-HR"/>
        </w:rPr>
        <w:t>1</w:t>
      </w:r>
      <w:r w:rsidRPr="00581C0F">
        <w:rPr>
          <w:b/>
          <w:bCs/>
          <w:lang w:val="hr-HR"/>
        </w:rPr>
        <w:t>.</w:t>
      </w:r>
    </w:p>
    <w:p w:rsidR="00581C0F" w:rsidRDefault="00581C0F" w:rsidP="00EA32C6">
      <w:pPr>
        <w:jc w:val="both"/>
        <w:rPr>
          <w:lang w:val="hr-HR"/>
        </w:rPr>
      </w:pPr>
    </w:p>
    <w:p w:rsidR="00D8138E" w:rsidRPr="00EA32C6" w:rsidRDefault="00D8138E" w:rsidP="00581C0F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Knjižničnu građu korisnicima posuđuje knjižničar. Knjižničaru u posuđivanju knjižnične građe i drugim poslovima </w:t>
      </w:r>
      <w:r w:rsidR="00581C0F">
        <w:rPr>
          <w:lang w:val="hr-HR"/>
        </w:rPr>
        <w:t>u knjižnici</w:t>
      </w:r>
      <w:r w:rsidRPr="00EA32C6">
        <w:rPr>
          <w:lang w:val="hr-HR"/>
        </w:rPr>
        <w:t xml:space="preserve"> poma</w:t>
      </w:r>
      <w:r w:rsidR="00581C0F">
        <w:rPr>
          <w:lang w:val="hr-HR"/>
        </w:rPr>
        <w:t>žu</w:t>
      </w:r>
      <w:r w:rsidRPr="00EA32C6">
        <w:rPr>
          <w:lang w:val="hr-HR"/>
        </w:rPr>
        <w:t xml:space="preserve"> učenici </w:t>
      </w:r>
      <w:r w:rsidR="00581C0F">
        <w:rPr>
          <w:lang w:val="hr-HR"/>
        </w:rPr>
        <w:t>knjižničarske grupe</w:t>
      </w:r>
      <w:r w:rsidRPr="00EA32C6">
        <w:rPr>
          <w:lang w:val="hr-HR"/>
        </w:rPr>
        <w:t>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847158" w:rsidRDefault="00D8138E" w:rsidP="00847158">
      <w:pPr>
        <w:jc w:val="center"/>
        <w:rPr>
          <w:b/>
          <w:bCs/>
          <w:lang w:val="hr-HR"/>
        </w:rPr>
      </w:pPr>
      <w:r w:rsidRPr="00847158">
        <w:rPr>
          <w:b/>
          <w:bCs/>
          <w:lang w:val="hr-HR"/>
        </w:rPr>
        <w:t xml:space="preserve">Članak </w:t>
      </w:r>
      <w:r w:rsidR="00847158">
        <w:rPr>
          <w:b/>
          <w:bCs/>
          <w:lang w:val="hr-HR"/>
        </w:rPr>
        <w:t>22</w:t>
      </w:r>
      <w:r w:rsidRPr="00847158">
        <w:rPr>
          <w:b/>
          <w:bCs/>
          <w:lang w:val="hr-HR"/>
        </w:rPr>
        <w:t>.</w:t>
      </w:r>
    </w:p>
    <w:p w:rsidR="00847158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1C0830" w:rsidRDefault="00D8138E" w:rsidP="00847158">
      <w:pPr>
        <w:ind w:firstLine="708"/>
        <w:jc w:val="both"/>
        <w:rPr>
          <w:lang w:val="hr-HR"/>
        </w:rPr>
      </w:pPr>
      <w:r w:rsidRPr="00EA32C6">
        <w:rPr>
          <w:lang w:val="hr-HR"/>
        </w:rPr>
        <w:t>Za korištenje izvan prostorija kn</w:t>
      </w:r>
      <w:r w:rsidR="00847158">
        <w:rPr>
          <w:lang w:val="hr-HR"/>
        </w:rPr>
        <w:t xml:space="preserve">jižnice korisnici mogu posuditi jednu </w:t>
      </w:r>
      <w:r w:rsidRPr="00EA32C6">
        <w:rPr>
          <w:lang w:val="hr-HR"/>
        </w:rPr>
        <w:t>knjig</w:t>
      </w:r>
      <w:r w:rsidR="00847158">
        <w:rPr>
          <w:lang w:val="hr-HR"/>
        </w:rPr>
        <w:t>u za obveznu lektiru</w:t>
      </w:r>
      <w:r w:rsidRPr="00EA32C6">
        <w:rPr>
          <w:lang w:val="hr-HR"/>
        </w:rPr>
        <w:t xml:space="preserve"> na vrijeme do četrnaest dana</w:t>
      </w:r>
      <w:r w:rsidR="00847158">
        <w:rPr>
          <w:lang w:val="hr-HR"/>
        </w:rPr>
        <w:t xml:space="preserve">. </w:t>
      </w:r>
    </w:p>
    <w:p w:rsidR="001C0830" w:rsidRDefault="00847158" w:rsidP="00847158">
      <w:pPr>
        <w:ind w:firstLine="708"/>
        <w:jc w:val="both"/>
        <w:rPr>
          <w:lang w:val="hr-HR"/>
        </w:rPr>
      </w:pPr>
      <w:r>
        <w:rPr>
          <w:lang w:val="hr-HR"/>
        </w:rPr>
        <w:t xml:space="preserve">Za slobodno čitanje korisnik može posuditi još jednu knjigu na vrijeme do četrnaest dana. </w:t>
      </w:r>
    </w:p>
    <w:p w:rsidR="00D8138E" w:rsidRDefault="001C0830" w:rsidP="00847158">
      <w:pPr>
        <w:ind w:firstLine="708"/>
        <w:jc w:val="both"/>
        <w:rPr>
          <w:lang w:val="hr-HR"/>
        </w:rPr>
      </w:pPr>
      <w:r>
        <w:rPr>
          <w:lang w:val="hr-HR"/>
        </w:rPr>
        <w:t xml:space="preserve">U iznimnim slučajevima knjižničar može produljiti ili skratiti posudbu prema potrebama </w:t>
      </w:r>
      <w:r w:rsidR="00884B65">
        <w:rPr>
          <w:lang w:val="hr-HR"/>
        </w:rPr>
        <w:t>Š</w:t>
      </w:r>
      <w:r>
        <w:rPr>
          <w:lang w:val="hr-HR"/>
        </w:rPr>
        <w:t>kole i korisnika.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1C0830" w:rsidRDefault="00D8138E" w:rsidP="001C0830">
      <w:pPr>
        <w:jc w:val="center"/>
        <w:rPr>
          <w:b/>
          <w:bCs/>
          <w:lang w:val="hr-HR"/>
        </w:rPr>
      </w:pPr>
      <w:r w:rsidRPr="001C0830">
        <w:rPr>
          <w:b/>
          <w:bCs/>
          <w:lang w:val="hr-HR"/>
        </w:rPr>
        <w:t xml:space="preserve">Članak </w:t>
      </w:r>
      <w:r w:rsidR="001C0830">
        <w:rPr>
          <w:b/>
          <w:bCs/>
          <w:lang w:val="hr-HR"/>
        </w:rPr>
        <w:t>23</w:t>
      </w:r>
      <w:r w:rsidRPr="001C0830">
        <w:rPr>
          <w:b/>
          <w:bCs/>
          <w:lang w:val="hr-HR"/>
        </w:rPr>
        <w:t>.</w:t>
      </w:r>
    </w:p>
    <w:p w:rsidR="001C0830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4C5641" w:rsidRDefault="00D8138E" w:rsidP="001C0830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Izvan prostorija knjižnice ne mogu se koristiti </w:t>
      </w:r>
      <w:r w:rsidR="001C0830">
        <w:rPr>
          <w:lang w:val="hr-HR"/>
        </w:rPr>
        <w:t xml:space="preserve">časopisi, novine, AV izvori, CD-i, DVD-i, </w:t>
      </w:r>
      <w:r w:rsidRPr="00EA32C6">
        <w:rPr>
          <w:lang w:val="hr-HR"/>
        </w:rPr>
        <w:t>priručnici, enciklopedije, leksikoni, rječnici, bibliografski rječnici, bibliografije, atl</w:t>
      </w:r>
      <w:r w:rsidR="005F3050">
        <w:rPr>
          <w:lang w:val="hr-HR"/>
        </w:rPr>
        <w:t>asi, gospodarski pregledi i almanasi</w:t>
      </w:r>
      <w:r w:rsidR="004C5641">
        <w:rPr>
          <w:lang w:val="hr-HR"/>
        </w:rPr>
        <w:t>.</w:t>
      </w:r>
    </w:p>
    <w:p w:rsidR="00C33D78" w:rsidRDefault="00C33D78" w:rsidP="001C0830">
      <w:pPr>
        <w:ind w:firstLine="708"/>
        <w:jc w:val="both"/>
        <w:rPr>
          <w:lang w:val="hr-HR"/>
        </w:rPr>
      </w:pPr>
      <w:r>
        <w:rPr>
          <w:lang w:val="hr-HR"/>
        </w:rPr>
        <w:t xml:space="preserve">Knjižnična građa iz stavka 1. ovoga </w:t>
      </w:r>
      <w:r w:rsidR="0088689F">
        <w:rPr>
          <w:lang w:val="hr-HR"/>
        </w:rPr>
        <w:t>P</w:t>
      </w:r>
      <w:r>
        <w:rPr>
          <w:lang w:val="hr-HR"/>
        </w:rPr>
        <w:t>ravilnika može se davati na korištenje izvan prostora knj</w:t>
      </w:r>
      <w:r w:rsidR="000F2DF6">
        <w:rPr>
          <w:lang w:val="hr-HR"/>
        </w:rPr>
        <w:t>ižnice samo za razrednu posudbu u dogovoru s učiteljima ili stručnim suradnicima.</w:t>
      </w:r>
    </w:p>
    <w:p w:rsidR="00D8138E" w:rsidRDefault="004C5641" w:rsidP="000F2DF6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Vrijeme posudbe </w:t>
      </w:r>
      <w:r>
        <w:rPr>
          <w:lang w:val="hr-HR"/>
        </w:rPr>
        <w:t xml:space="preserve">knjižnične </w:t>
      </w:r>
      <w:r w:rsidRPr="00EA32C6">
        <w:rPr>
          <w:lang w:val="hr-HR"/>
        </w:rPr>
        <w:t xml:space="preserve">građe iz stavka </w:t>
      </w:r>
      <w:r>
        <w:rPr>
          <w:lang w:val="hr-HR"/>
        </w:rPr>
        <w:t>2</w:t>
      </w:r>
      <w:r w:rsidRPr="00EA32C6">
        <w:rPr>
          <w:lang w:val="hr-HR"/>
        </w:rPr>
        <w:t>. ovoga članka određuje knjižničar</w:t>
      </w:r>
      <w:r w:rsidR="000F2DF6">
        <w:rPr>
          <w:lang w:val="hr-HR"/>
        </w:rPr>
        <w:t>.</w:t>
      </w:r>
    </w:p>
    <w:p w:rsidR="000F2DF6" w:rsidRDefault="000F2DF6" w:rsidP="000F2DF6">
      <w:pPr>
        <w:ind w:firstLine="708"/>
        <w:jc w:val="both"/>
        <w:rPr>
          <w:lang w:val="hr-HR"/>
        </w:rPr>
      </w:pPr>
    </w:p>
    <w:p w:rsidR="00D8138E" w:rsidRDefault="001C0830" w:rsidP="006656AB">
      <w:pPr>
        <w:jc w:val="center"/>
        <w:rPr>
          <w:b/>
          <w:lang w:val="hr-HR"/>
        </w:rPr>
      </w:pPr>
      <w:r>
        <w:rPr>
          <w:b/>
          <w:lang w:val="hr-HR"/>
        </w:rPr>
        <w:t>Članak 24.</w:t>
      </w:r>
    </w:p>
    <w:p w:rsidR="001C0830" w:rsidRDefault="001C0830" w:rsidP="001C0830">
      <w:pPr>
        <w:jc w:val="both"/>
        <w:rPr>
          <w:lang w:val="hr-HR"/>
        </w:rPr>
      </w:pPr>
      <w:r>
        <w:rPr>
          <w:lang w:val="hr-HR"/>
        </w:rPr>
        <w:tab/>
      </w:r>
    </w:p>
    <w:p w:rsidR="001C0830" w:rsidRPr="001C0830" w:rsidRDefault="001C0830" w:rsidP="001C0830">
      <w:pPr>
        <w:ind w:firstLine="708"/>
        <w:jc w:val="both"/>
        <w:rPr>
          <w:lang w:val="hr-HR"/>
        </w:rPr>
      </w:pPr>
      <w:r>
        <w:rPr>
          <w:lang w:val="hr-HR"/>
        </w:rPr>
        <w:t>Uvjeti posudbe knjižnične građe regulirani člankom 22. i</w:t>
      </w:r>
      <w:r w:rsidR="006B71B9">
        <w:rPr>
          <w:lang w:val="hr-HR"/>
        </w:rPr>
        <w:t xml:space="preserve"> </w:t>
      </w:r>
      <w:r>
        <w:rPr>
          <w:lang w:val="hr-HR"/>
        </w:rPr>
        <w:t xml:space="preserve">23. ovoga </w:t>
      </w:r>
      <w:r w:rsidR="0088689F">
        <w:rPr>
          <w:lang w:val="hr-HR"/>
        </w:rPr>
        <w:t>P</w:t>
      </w:r>
      <w:r>
        <w:rPr>
          <w:lang w:val="hr-HR"/>
        </w:rPr>
        <w:t>ravilnika ne odnose se na učitelj</w:t>
      </w:r>
      <w:r w:rsidR="00884B65">
        <w:rPr>
          <w:lang w:val="hr-HR"/>
        </w:rPr>
        <w:t>e i stručne suradnike Š</w:t>
      </w:r>
      <w:r w:rsidR="004A32FE">
        <w:rPr>
          <w:lang w:val="hr-HR"/>
        </w:rPr>
        <w:t>kole</w:t>
      </w:r>
      <w:r w:rsidR="00A9434D">
        <w:rPr>
          <w:lang w:val="hr-HR"/>
        </w:rPr>
        <w:t>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D614F8" w:rsidRDefault="00D8138E" w:rsidP="00D614F8">
      <w:pPr>
        <w:jc w:val="center"/>
        <w:rPr>
          <w:b/>
          <w:bCs/>
          <w:lang w:val="hr-HR"/>
        </w:rPr>
      </w:pPr>
      <w:r w:rsidRPr="00D614F8">
        <w:rPr>
          <w:b/>
          <w:bCs/>
          <w:lang w:val="hr-HR"/>
        </w:rPr>
        <w:t xml:space="preserve">Članak </w:t>
      </w:r>
      <w:r w:rsidR="00D614F8">
        <w:rPr>
          <w:b/>
          <w:bCs/>
          <w:lang w:val="hr-HR"/>
        </w:rPr>
        <w:t>2</w:t>
      </w:r>
      <w:r w:rsidRPr="00D614F8">
        <w:rPr>
          <w:b/>
          <w:bCs/>
          <w:lang w:val="hr-HR"/>
        </w:rPr>
        <w:t>5.</w:t>
      </w:r>
    </w:p>
    <w:p w:rsidR="00D614F8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  <w:t>Za vrijeme ljetnog, zimskog i proljetnog odmora učenika</w:t>
      </w:r>
      <w:r w:rsidR="00417601">
        <w:rPr>
          <w:lang w:val="hr-HR"/>
        </w:rPr>
        <w:t>,</w:t>
      </w:r>
      <w:r w:rsidRPr="00EA32C6">
        <w:rPr>
          <w:lang w:val="hr-HR"/>
        </w:rPr>
        <w:t xml:space="preserve"> za vrijeme godišnjih odmora radnika te kada postoje opravdani razlozi</w:t>
      </w:r>
      <w:r w:rsidR="00417601">
        <w:rPr>
          <w:lang w:val="hr-HR"/>
        </w:rPr>
        <w:t>,</w:t>
      </w:r>
      <w:r w:rsidRPr="00EA32C6">
        <w:rPr>
          <w:lang w:val="hr-HR"/>
        </w:rPr>
        <w:t xml:space="preserve"> knjižničar može korisniku produljiti vr</w:t>
      </w:r>
      <w:r w:rsidR="00417601">
        <w:rPr>
          <w:lang w:val="hr-HR"/>
        </w:rPr>
        <w:t xml:space="preserve">ijeme posudbe. 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1B7D92" w:rsidRDefault="001B7D92" w:rsidP="001B7D92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D8138E" w:rsidRPr="001B7D92">
        <w:rPr>
          <w:b/>
          <w:bCs/>
          <w:lang w:val="hr-HR"/>
        </w:rPr>
        <w:t>6.</w:t>
      </w:r>
    </w:p>
    <w:p w:rsidR="001B7D92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  <w:t>Korisnici su posuđenu knjižničnu građu dužni pravodobno vratiti.</w:t>
      </w: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  <w:t>Ako korisnik zbog bolesti ili drugoga objektivnog razloga nije u mogućnosti pravodobno vratiti posuđenu knjižničnu građu, dužan je o tome izvijestiti knjižničara, a posuđenu knjižničnu građu vratiti odmah nakon prestanka razloga spriječenosti.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1222A6" w:rsidRDefault="00D8138E" w:rsidP="001222A6">
      <w:pPr>
        <w:jc w:val="center"/>
        <w:rPr>
          <w:b/>
          <w:bCs/>
          <w:lang w:val="hr-HR"/>
        </w:rPr>
      </w:pPr>
      <w:r w:rsidRPr="001222A6">
        <w:rPr>
          <w:b/>
          <w:bCs/>
          <w:lang w:val="hr-HR"/>
        </w:rPr>
        <w:t xml:space="preserve">Članak </w:t>
      </w:r>
      <w:r w:rsidR="001222A6">
        <w:rPr>
          <w:b/>
          <w:bCs/>
          <w:lang w:val="hr-HR"/>
        </w:rPr>
        <w:t>27</w:t>
      </w:r>
      <w:r w:rsidRPr="001222A6">
        <w:rPr>
          <w:b/>
          <w:bCs/>
          <w:lang w:val="hr-HR"/>
        </w:rPr>
        <w:t>.</w:t>
      </w:r>
    </w:p>
    <w:p w:rsidR="001222A6" w:rsidRDefault="001222A6" w:rsidP="00EA32C6">
      <w:pPr>
        <w:jc w:val="both"/>
        <w:rPr>
          <w:lang w:val="hr-HR"/>
        </w:rPr>
      </w:pPr>
    </w:p>
    <w:p w:rsidR="00D8138E" w:rsidRPr="00EA32C6" w:rsidRDefault="00D8138E" w:rsidP="001222A6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Korisnika koji pravodobno ne vrati knjižničnu građu, a </w:t>
      </w:r>
      <w:r w:rsidR="001222A6">
        <w:rPr>
          <w:lang w:val="hr-HR"/>
        </w:rPr>
        <w:t>ne radi se o slučaju iz članka 26</w:t>
      </w:r>
      <w:r w:rsidRPr="00EA32C6">
        <w:rPr>
          <w:lang w:val="hr-HR"/>
        </w:rPr>
        <w:t xml:space="preserve">. stavka 2. ovoga </w:t>
      </w:r>
      <w:r w:rsidR="0088689F">
        <w:rPr>
          <w:lang w:val="hr-HR"/>
        </w:rPr>
        <w:t>P</w:t>
      </w:r>
      <w:r w:rsidRPr="00EA32C6">
        <w:rPr>
          <w:lang w:val="hr-HR"/>
        </w:rPr>
        <w:t>ravilnika, knjižničar će opomenuti.</w:t>
      </w:r>
      <w:r w:rsidR="00173B5D">
        <w:rPr>
          <w:lang w:val="hr-HR"/>
        </w:rPr>
        <w:t xml:space="preserve"> </w:t>
      </w:r>
    </w:p>
    <w:p w:rsidR="00D8138E" w:rsidRPr="00EA32C6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  <w:t xml:space="preserve">Ako ni nakon opomene korisnik ne vrati posuđenu knjižničnu građu, dužan je platiti </w:t>
      </w:r>
      <w:proofErr w:type="spellStart"/>
      <w:r w:rsidRPr="00EA32C6">
        <w:rPr>
          <w:lang w:val="hr-HR"/>
        </w:rPr>
        <w:t>zakasninu</w:t>
      </w:r>
      <w:proofErr w:type="spellEnd"/>
      <w:r w:rsidRPr="00EA32C6">
        <w:rPr>
          <w:lang w:val="hr-HR"/>
        </w:rPr>
        <w:t>.</w:t>
      </w:r>
    </w:p>
    <w:p w:rsidR="00173B5D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  <w:t xml:space="preserve">Iznos </w:t>
      </w:r>
      <w:proofErr w:type="spellStart"/>
      <w:r w:rsidRPr="00EA32C6">
        <w:rPr>
          <w:lang w:val="hr-HR"/>
        </w:rPr>
        <w:t>zakasnine</w:t>
      </w:r>
      <w:proofErr w:type="spellEnd"/>
      <w:r w:rsidRPr="00EA32C6">
        <w:rPr>
          <w:lang w:val="hr-HR"/>
        </w:rPr>
        <w:t xml:space="preserve"> iz stavka 2. ovoga članka, po danu i posuđenom primj</w:t>
      </w:r>
      <w:r w:rsidR="00173B5D">
        <w:rPr>
          <w:lang w:val="hr-HR"/>
        </w:rPr>
        <w:t>erku,</w:t>
      </w:r>
      <w:r w:rsidR="00F76F51">
        <w:rPr>
          <w:lang w:val="hr-HR"/>
        </w:rPr>
        <w:t xml:space="preserve"> na prijedlog knjižničara i ravnatelja</w:t>
      </w:r>
      <w:r w:rsidR="00173B5D">
        <w:rPr>
          <w:lang w:val="hr-HR"/>
        </w:rPr>
        <w:t xml:space="preserve"> određuje </w:t>
      </w:r>
      <w:r w:rsidR="00F76F51">
        <w:rPr>
          <w:lang w:val="hr-HR"/>
        </w:rPr>
        <w:t>Učiteljsko vijeće</w:t>
      </w:r>
      <w:r w:rsidR="00173B5D">
        <w:rPr>
          <w:lang w:val="hr-HR"/>
        </w:rPr>
        <w:t>,</w:t>
      </w:r>
      <w:r w:rsidR="00F76F51">
        <w:rPr>
          <w:lang w:val="hr-HR"/>
        </w:rPr>
        <w:t xml:space="preserve"> a potvrđuje</w:t>
      </w:r>
      <w:r w:rsidR="00173B5D">
        <w:rPr>
          <w:lang w:val="hr-HR"/>
        </w:rPr>
        <w:t xml:space="preserve"> Školski odbor.</w:t>
      </w:r>
      <w:r w:rsidRPr="00EA32C6">
        <w:rPr>
          <w:lang w:val="hr-HR"/>
        </w:rPr>
        <w:t xml:space="preserve"> </w:t>
      </w:r>
    </w:p>
    <w:p w:rsidR="00D8138E" w:rsidRPr="00EA32C6" w:rsidRDefault="00D8138E" w:rsidP="00173B5D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Novac od </w:t>
      </w:r>
      <w:proofErr w:type="spellStart"/>
      <w:r w:rsidRPr="00EA32C6">
        <w:rPr>
          <w:lang w:val="hr-HR"/>
        </w:rPr>
        <w:t>zakasnine</w:t>
      </w:r>
      <w:proofErr w:type="spellEnd"/>
      <w:r w:rsidRPr="00EA32C6">
        <w:rPr>
          <w:lang w:val="hr-HR"/>
        </w:rPr>
        <w:t xml:space="preserve"> namjenski se troši za </w:t>
      </w:r>
      <w:r w:rsidR="00173B5D">
        <w:rPr>
          <w:lang w:val="hr-HR"/>
        </w:rPr>
        <w:t>popunu knjižničnog fonda</w:t>
      </w:r>
      <w:r w:rsidR="00C26E6D">
        <w:rPr>
          <w:lang w:val="hr-HR"/>
        </w:rPr>
        <w:t xml:space="preserve"> i sitnog inventara</w:t>
      </w:r>
      <w:r w:rsidRPr="00EA32C6">
        <w:rPr>
          <w:lang w:val="hr-HR"/>
        </w:rPr>
        <w:t>.</w:t>
      </w:r>
    </w:p>
    <w:p w:rsidR="000D6C77" w:rsidRPr="00EA32C6" w:rsidRDefault="000D6C77" w:rsidP="00EA32C6">
      <w:pPr>
        <w:jc w:val="both"/>
        <w:rPr>
          <w:lang w:val="hr-HR"/>
        </w:rPr>
      </w:pPr>
    </w:p>
    <w:p w:rsidR="00D8138E" w:rsidRDefault="00D8138E" w:rsidP="00CE76B7">
      <w:pPr>
        <w:jc w:val="center"/>
        <w:rPr>
          <w:b/>
          <w:bCs/>
          <w:lang w:val="hr-HR"/>
        </w:rPr>
      </w:pPr>
      <w:r w:rsidRPr="00CE76B7">
        <w:rPr>
          <w:b/>
          <w:bCs/>
          <w:lang w:val="hr-HR"/>
        </w:rPr>
        <w:t xml:space="preserve">Članak </w:t>
      </w:r>
      <w:r w:rsidR="00CE76B7">
        <w:rPr>
          <w:b/>
          <w:bCs/>
          <w:lang w:val="hr-HR"/>
        </w:rPr>
        <w:t>28</w:t>
      </w:r>
      <w:r w:rsidRPr="00CE76B7">
        <w:rPr>
          <w:b/>
          <w:bCs/>
          <w:lang w:val="hr-HR"/>
        </w:rPr>
        <w:t>.</w:t>
      </w:r>
    </w:p>
    <w:p w:rsidR="00095228" w:rsidRPr="00095228" w:rsidRDefault="00095228" w:rsidP="00CE76B7">
      <w:pPr>
        <w:jc w:val="center"/>
        <w:rPr>
          <w:bCs/>
          <w:lang w:val="hr-HR"/>
        </w:rPr>
      </w:pPr>
    </w:p>
    <w:p w:rsidR="00095228" w:rsidRDefault="00095228" w:rsidP="00095228">
      <w:pPr>
        <w:jc w:val="both"/>
        <w:rPr>
          <w:bCs/>
          <w:lang w:val="hr-HR"/>
        </w:rPr>
      </w:pPr>
      <w:r>
        <w:rPr>
          <w:bCs/>
          <w:lang w:val="hr-HR"/>
        </w:rPr>
        <w:tab/>
        <w:t>Korisnici su dužni vratiti knjižničnu građu isključivo na pult za razduživanje, a n</w:t>
      </w:r>
      <w:r w:rsidR="000D6C77">
        <w:rPr>
          <w:bCs/>
          <w:lang w:val="hr-HR"/>
        </w:rPr>
        <w:t>e na</w:t>
      </w:r>
      <w:r>
        <w:rPr>
          <w:bCs/>
          <w:lang w:val="hr-HR"/>
        </w:rPr>
        <w:t xml:space="preserve"> police</w:t>
      </w:r>
      <w:r w:rsidR="000D6C77">
        <w:rPr>
          <w:bCs/>
          <w:lang w:val="hr-HR"/>
        </w:rPr>
        <w:t>.</w:t>
      </w:r>
      <w:r>
        <w:rPr>
          <w:bCs/>
          <w:lang w:val="hr-HR"/>
        </w:rPr>
        <w:t xml:space="preserve"> </w:t>
      </w:r>
    </w:p>
    <w:p w:rsidR="00095228" w:rsidRPr="00095228" w:rsidRDefault="00095228" w:rsidP="00095228">
      <w:pPr>
        <w:jc w:val="both"/>
        <w:rPr>
          <w:bCs/>
          <w:lang w:val="hr-HR"/>
        </w:rPr>
      </w:pPr>
    </w:p>
    <w:p w:rsidR="00CE76B7" w:rsidRDefault="00095228" w:rsidP="00095228">
      <w:pPr>
        <w:jc w:val="center"/>
        <w:rPr>
          <w:b/>
          <w:bCs/>
          <w:lang w:val="hr-HR"/>
        </w:rPr>
      </w:pPr>
      <w:r w:rsidRPr="00CE76B7">
        <w:rPr>
          <w:b/>
          <w:bCs/>
          <w:lang w:val="hr-HR"/>
        </w:rPr>
        <w:t>Članak 2</w:t>
      </w:r>
      <w:r>
        <w:rPr>
          <w:b/>
          <w:bCs/>
          <w:lang w:val="hr-HR"/>
        </w:rPr>
        <w:t>9</w:t>
      </w:r>
      <w:r w:rsidRPr="00CE76B7">
        <w:rPr>
          <w:b/>
          <w:bCs/>
          <w:lang w:val="hr-HR"/>
        </w:rPr>
        <w:t>.</w:t>
      </w:r>
    </w:p>
    <w:p w:rsidR="00095228" w:rsidRDefault="00095228" w:rsidP="00095228">
      <w:pPr>
        <w:jc w:val="center"/>
        <w:rPr>
          <w:bCs/>
          <w:lang w:val="hr-HR"/>
        </w:rPr>
      </w:pPr>
    </w:p>
    <w:p w:rsidR="00095228" w:rsidRDefault="00095228" w:rsidP="00095228">
      <w:pPr>
        <w:jc w:val="both"/>
        <w:rPr>
          <w:bCs/>
          <w:lang w:val="hr-HR"/>
        </w:rPr>
      </w:pPr>
      <w:r>
        <w:rPr>
          <w:bCs/>
          <w:lang w:val="hr-HR"/>
        </w:rPr>
        <w:tab/>
        <w:t>Korisnici smiju posuditi knjižničnu građu samo osobno uz predočenje članske iskaznice.</w:t>
      </w:r>
    </w:p>
    <w:p w:rsidR="00095228" w:rsidRDefault="00095228" w:rsidP="00095228">
      <w:pPr>
        <w:jc w:val="both"/>
        <w:rPr>
          <w:bCs/>
          <w:lang w:val="hr-HR"/>
        </w:rPr>
      </w:pPr>
      <w:r>
        <w:rPr>
          <w:bCs/>
          <w:lang w:val="hr-HR"/>
        </w:rPr>
        <w:t>Iznimno se može posuditi</w:t>
      </w:r>
      <w:r w:rsidR="00C5011B">
        <w:rPr>
          <w:bCs/>
          <w:lang w:val="hr-HR"/>
        </w:rPr>
        <w:t xml:space="preserve"> i vratiti</w:t>
      </w:r>
      <w:r>
        <w:rPr>
          <w:bCs/>
          <w:lang w:val="hr-HR"/>
        </w:rPr>
        <w:t xml:space="preserve"> knjižnična građa u ime druge osobe uz predočenje njene članske iskaznice radi spriječenosti zbog bolesti.</w:t>
      </w:r>
    </w:p>
    <w:p w:rsidR="00C5011B" w:rsidRPr="00095228" w:rsidRDefault="00C5011B" w:rsidP="00095228">
      <w:pPr>
        <w:jc w:val="both"/>
        <w:rPr>
          <w:lang w:val="hr-HR"/>
        </w:rPr>
      </w:pPr>
    </w:p>
    <w:p w:rsidR="00095228" w:rsidRPr="00095228" w:rsidRDefault="00095228" w:rsidP="00095228">
      <w:pPr>
        <w:jc w:val="center"/>
        <w:rPr>
          <w:lang w:val="hr-HR"/>
        </w:rPr>
      </w:pPr>
      <w:r w:rsidRPr="00CE76B7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30</w:t>
      </w:r>
      <w:r w:rsidRPr="00CE76B7">
        <w:rPr>
          <w:b/>
          <w:bCs/>
          <w:lang w:val="hr-HR"/>
        </w:rPr>
        <w:t>.</w:t>
      </w:r>
    </w:p>
    <w:p w:rsidR="00095228" w:rsidRDefault="00095228" w:rsidP="00CE76B7">
      <w:pPr>
        <w:ind w:firstLine="708"/>
        <w:jc w:val="both"/>
        <w:rPr>
          <w:lang w:val="hr-HR"/>
        </w:rPr>
      </w:pPr>
    </w:p>
    <w:p w:rsidR="00D8138E" w:rsidRDefault="00D8138E" w:rsidP="00CE76B7">
      <w:pPr>
        <w:ind w:firstLine="708"/>
        <w:jc w:val="both"/>
        <w:rPr>
          <w:lang w:val="hr-HR"/>
        </w:rPr>
      </w:pPr>
      <w:r w:rsidRPr="00EA32C6">
        <w:rPr>
          <w:lang w:val="hr-HR"/>
        </w:rPr>
        <w:t>Knjižničar i drugi radnici Škole ne smiju izdavanje školskih isprava uvjetovati vraćanjem posuđene knjižnične građe.</w:t>
      </w:r>
    </w:p>
    <w:p w:rsidR="00CE7C7C" w:rsidRDefault="00CE7C7C" w:rsidP="00CE76B7">
      <w:pPr>
        <w:ind w:firstLine="708"/>
        <w:jc w:val="both"/>
        <w:rPr>
          <w:lang w:val="hr-HR"/>
        </w:rPr>
      </w:pPr>
      <w:r>
        <w:rPr>
          <w:lang w:val="hr-HR"/>
        </w:rPr>
        <w:lastRenderedPageBreak/>
        <w:t>U slučaju preseljenja</w:t>
      </w:r>
      <w:r w:rsidR="003B16AF">
        <w:rPr>
          <w:lang w:val="hr-HR"/>
        </w:rPr>
        <w:t xml:space="preserve"> u drugu školu, razrednik</w:t>
      </w:r>
      <w:r>
        <w:rPr>
          <w:lang w:val="hr-HR"/>
        </w:rPr>
        <w:t xml:space="preserve"> dužan je provjeriti</w:t>
      </w:r>
      <w:r w:rsidR="002C7DA4">
        <w:rPr>
          <w:lang w:val="hr-HR"/>
        </w:rPr>
        <w:t xml:space="preserve"> je li učenik vratio  posuđenu knjižničnu građu u školsku knjižnicu prije potp</w:t>
      </w:r>
      <w:r w:rsidR="003B16AF">
        <w:rPr>
          <w:lang w:val="hr-HR"/>
        </w:rPr>
        <w:t>isivanja prijepisa ocjena</w:t>
      </w:r>
      <w:r w:rsidR="002C7DA4">
        <w:rPr>
          <w:lang w:val="hr-HR"/>
        </w:rPr>
        <w:t>.</w:t>
      </w:r>
    </w:p>
    <w:p w:rsidR="001F5BEF" w:rsidRDefault="001F5BEF" w:rsidP="00CE76B7">
      <w:pPr>
        <w:ind w:firstLine="708"/>
        <w:jc w:val="both"/>
        <w:rPr>
          <w:lang w:val="hr-HR"/>
        </w:rPr>
      </w:pPr>
    </w:p>
    <w:p w:rsidR="001F5BEF" w:rsidRPr="00CE76B7" w:rsidRDefault="001F5BEF" w:rsidP="001F5BEF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31</w:t>
      </w:r>
      <w:r w:rsidRPr="00CE76B7">
        <w:rPr>
          <w:b/>
          <w:bCs/>
          <w:lang w:val="hr-HR"/>
        </w:rPr>
        <w:t>.</w:t>
      </w:r>
    </w:p>
    <w:p w:rsidR="001F5BEF" w:rsidRDefault="001F5BEF" w:rsidP="00CE76B7">
      <w:pPr>
        <w:ind w:firstLine="708"/>
        <w:jc w:val="both"/>
        <w:rPr>
          <w:lang w:val="hr-HR"/>
        </w:rPr>
      </w:pPr>
    </w:p>
    <w:p w:rsidR="0065599E" w:rsidRDefault="000856B8" w:rsidP="00FC7E72">
      <w:pPr>
        <w:ind w:firstLine="708"/>
        <w:jc w:val="both"/>
        <w:rPr>
          <w:lang w:val="hr-HR"/>
        </w:rPr>
      </w:pPr>
      <w:r>
        <w:rPr>
          <w:lang w:val="hr-HR"/>
        </w:rPr>
        <w:t>Razrednik je obvezan</w:t>
      </w:r>
      <w:r w:rsidR="001F5BEF">
        <w:rPr>
          <w:lang w:val="hr-HR"/>
        </w:rPr>
        <w:t xml:space="preserve"> voditi brigu o tome da učenici vrate svu posuđenu literaturu prije kraja drugog polugodišta.</w:t>
      </w:r>
    </w:p>
    <w:p w:rsidR="0065599E" w:rsidRPr="00EA32C6" w:rsidRDefault="0065599E" w:rsidP="00EA32C6">
      <w:pPr>
        <w:jc w:val="both"/>
        <w:rPr>
          <w:lang w:val="hr-HR"/>
        </w:rPr>
      </w:pPr>
    </w:p>
    <w:p w:rsidR="00D8138E" w:rsidRDefault="00095228" w:rsidP="00CE76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1F5BEF">
        <w:rPr>
          <w:b/>
          <w:bCs/>
          <w:lang w:val="hr-HR"/>
        </w:rPr>
        <w:t>2</w:t>
      </w:r>
      <w:r w:rsidR="00D8138E" w:rsidRPr="00CE76B7">
        <w:rPr>
          <w:b/>
          <w:bCs/>
          <w:lang w:val="hr-HR"/>
        </w:rPr>
        <w:t>.</w:t>
      </w:r>
    </w:p>
    <w:p w:rsidR="00AC2039" w:rsidRPr="00CE76B7" w:rsidRDefault="00AC2039" w:rsidP="00CE76B7">
      <w:pPr>
        <w:jc w:val="center"/>
        <w:rPr>
          <w:b/>
          <w:bCs/>
          <w:lang w:val="hr-HR"/>
        </w:rPr>
      </w:pPr>
    </w:p>
    <w:p w:rsidR="000A1675" w:rsidRPr="000A1675" w:rsidRDefault="00CE76B7" w:rsidP="00DC47FD">
      <w:pPr>
        <w:ind w:firstLine="708"/>
        <w:jc w:val="both"/>
        <w:rPr>
          <w:lang w:val="hr-HR"/>
        </w:rPr>
      </w:pPr>
      <w:r>
        <w:rPr>
          <w:lang w:val="hr-HR"/>
        </w:rPr>
        <w:t>Š</w:t>
      </w:r>
      <w:r w:rsidRPr="00EA32C6">
        <w:rPr>
          <w:lang w:val="hr-HR"/>
        </w:rPr>
        <w:t xml:space="preserve">kolska knjižnica </w:t>
      </w:r>
      <w:r>
        <w:rPr>
          <w:lang w:val="hr-HR"/>
        </w:rPr>
        <w:t>d</w:t>
      </w:r>
      <w:r w:rsidR="00D8138E" w:rsidRPr="00EA32C6">
        <w:rPr>
          <w:lang w:val="hr-HR"/>
        </w:rPr>
        <w:t xml:space="preserve">rugim samostalnim knjižnicama ili knjižnicama u sastavu može posuđivati knjižničnu građu samo na temelju dogovora ili ugovora o </w:t>
      </w:r>
      <w:proofErr w:type="spellStart"/>
      <w:r w:rsidR="00D8138E" w:rsidRPr="00EA32C6">
        <w:rPr>
          <w:lang w:val="hr-HR"/>
        </w:rPr>
        <w:t>međuknjižničnoj</w:t>
      </w:r>
      <w:proofErr w:type="spellEnd"/>
      <w:r w:rsidR="00D8138E" w:rsidRPr="00EA32C6">
        <w:rPr>
          <w:lang w:val="hr-HR"/>
        </w:rPr>
        <w:t xml:space="preserve"> posudbi.</w:t>
      </w:r>
    </w:p>
    <w:p w:rsidR="000A1675" w:rsidRDefault="000A1675" w:rsidP="000A1675">
      <w:pPr>
        <w:jc w:val="center"/>
        <w:rPr>
          <w:lang w:val="hr-HR"/>
        </w:rPr>
      </w:pPr>
    </w:p>
    <w:p w:rsidR="0016548C" w:rsidRPr="000A1675" w:rsidRDefault="0016548C" w:rsidP="000A1675">
      <w:pPr>
        <w:jc w:val="center"/>
        <w:rPr>
          <w:lang w:val="hr-HR"/>
        </w:rPr>
      </w:pPr>
    </w:p>
    <w:p w:rsidR="0016548C" w:rsidRDefault="00D8138E" w:rsidP="00EA32C6">
      <w:pPr>
        <w:jc w:val="both"/>
        <w:rPr>
          <w:b/>
          <w:bCs/>
          <w:lang w:val="hr-HR"/>
        </w:rPr>
      </w:pPr>
      <w:r w:rsidRPr="0016548C">
        <w:rPr>
          <w:b/>
          <w:bCs/>
          <w:lang w:val="hr-HR"/>
        </w:rPr>
        <w:t>V</w:t>
      </w:r>
      <w:r w:rsidR="006878C0">
        <w:rPr>
          <w:b/>
          <w:bCs/>
          <w:lang w:val="hr-HR"/>
        </w:rPr>
        <w:t>I</w:t>
      </w:r>
      <w:r w:rsidRPr="0016548C">
        <w:rPr>
          <w:b/>
          <w:bCs/>
          <w:lang w:val="hr-HR"/>
        </w:rPr>
        <w:t>.</w:t>
      </w:r>
      <w:r w:rsidR="0016548C" w:rsidRPr="0016548C">
        <w:rPr>
          <w:b/>
          <w:bCs/>
          <w:lang w:val="hr-HR"/>
        </w:rPr>
        <w:t xml:space="preserve"> </w:t>
      </w:r>
      <w:r w:rsidR="006878C0">
        <w:rPr>
          <w:b/>
          <w:bCs/>
          <w:lang w:val="hr-HR"/>
        </w:rPr>
        <w:t xml:space="preserve"> </w:t>
      </w:r>
      <w:r w:rsidRPr="0016548C">
        <w:rPr>
          <w:b/>
          <w:bCs/>
          <w:lang w:val="hr-HR"/>
        </w:rPr>
        <w:t>POSTUPAK U SLUČAJU OŠTEĆENJA</w:t>
      </w:r>
      <w:r w:rsidR="0016548C">
        <w:rPr>
          <w:b/>
          <w:bCs/>
          <w:lang w:val="hr-HR"/>
        </w:rPr>
        <w:t>,</w:t>
      </w:r>
      <w:r w:rsidR="00A54CFD">
        <w:rPr>
          <w:b/>
          <w:bCs/>
          <w:lang w:val="hr-HR"/>
        </w:rPr>
        <w:t xml:space="preserve"> </w:t>
      </w:r>
      <w:r w:rsidR="0016548C">
        <w:rPr>
          <w:b/>
          <w:bCs/>
          <w:lang w:val="hr-HR"/>
        </w:rPr>
        <w:t xml:space="preserve">UNIŠTENJA ILI GUBITKA </w:t>
      </w:r>
      <w:r w:rsidRPr="0016548C">
        <w:rPr>
          <w:b/>
          <w:bCs/>
          <w:lang w:val="hr-HR"/>
        </w:rPr>
        <w:t xml:space="preserve">POSUĐENE </w:t>
      </w:r>
      <w:r w:rsidR="0016548C">
        <w:rPr>
          <w:b/>
          <w:bCs/>
          <w:lang w:val="hr-HR"/>
        </w:rPr>
        <w:t xml:space="preserve"> </w:t>
      </w:r>
    </w:p>
    <w:p w:rsidR="00D8138E" w:rsidRPr="0016548C" w:rsidRDefault="0016548C" w:rsidP="00EA32C6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</w:t>
      </w:r>
      <w:r w:rsidR="004C5D15">
        <w:rPr>
          <w:b/>
          <w:bCs/>
          <w:lang w:val="hr-HR"/>
        </w:rPr>
        <w:t xml:space="preserve">   </w:t>
      </w:r>
      <w:r w:rsidR="00D8138E" w:rsidRPr="0016548C">
        <w:rPr>
          <w:b/>
          <w:bCs/>
          <w:lang w:val="hr-HR"/>
        </w:rPr>
        <w:t>KNJIŽNIČNE GRAĐE</w:t>
      </w:r>
    </w:p>
    <w:p w:rsidR="00D8138E" w:rsidRPr="00EA32C6" w:rsidRDefault="00D8138E" w:rsidP="00EA32C6">
      <w:pPr>
        <w:jc w:val="both"/>
        <w:rPr>
          <w:bCs/>
          <w:lang w:val="hr-HR"/>
        </w:rPr>
      </w:pPr>
    </w:p>
    <w:p w:rsidR="00D8138E" w:rsidRPr="0016548C" w:rsidRDefault="00D8138E" w:rsidP="0016548C">
      <w:pPr>
        <w:jc w:val="center"/>
        <w:rPr>
          <w:b/>
          <w:bCs/>
          <w:lang w:val="hr-HR"/>
        </w:rPr>
      </w:pPr>
      <w:r w:rsidRPr="0016548C">
        <w:rPr>
          <w:b/>
          <w:bCs/>
          <w:lang w:val="hr-HR"/>
        </w:rPr>
        <w:t xml:space="preserve">Članak </w:t>
      </w:r>
      <w:r w:rsidR="0016548C">
        <w:rPr>
          <w:b/>
          <w:bCs/>
          <w:lang w:val="hr-HR"/>
        </w:rPr>
        <w:t>33</w:t>
      </w:r>
      <w:r w:rsidRPr="0016548C">
        <w:rPr>
          <w:b/>
          <w:bCs/>
          <w:lang w:val="hr-HR"/>
        </w:rPr>
        <w:t>.</w:t>
      </w:r>
    </w:p>
    <w:p w:rsidR="0016548C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D8138E" w:rsidRPr="007F2895" w:rsidRDefault="00D8138E" w:rsidP="0016548C">
      <w:pPr>
        <w:ind w:firstLine="708"/>
        <w:jc w:val="both"/>
        <w:rPr>
          <w:lang w:val="hr-HR"/>
        </w:rPr>
      </w:pPr>
      <w:r w:rsidRPr="007F2895">
        <w:rPr>
          <w:lang w:val="hr-HR"/>
        </w:rPr>
        <w:t>Korisnik koji izgubi, ošteti ili uništi posuđenu knjižničnu građu, odgovoran je za štetu.</w:t>
      </w:r>
    </w:p>
    <w:p w:rsidR="007F2895" w:rsidRPr="007F2895" w:rsidRDefault="007F2895" w:rsidP="007F2895">
      <w:pPr>
        <w:pStyle w:val="Tijeloteksta"/>
        <w:rPr>
          <w:color w:val="000000"/>
        </w:rPr>
      </w:pPr>
      <w:r w:rsidRPr="007F2895">
        <w:tab/>
      </w:r>
      <w:r w:rsidRPr="007F2895">
        <w:rPr>
          <w:color w:val="000000"/>
        </w:rPr>
        <w:t>Oštećenu ili izgubljenu knjigu korisnik je dužan nadoknaditi novom istog</w:t>
      </w:r>
      <w:r w:rsidR="005A1977">
        <w:rPr>
          <w:color w:val="000000"/>
        </w:rPr>
        <w:t>a</w:t>
      </w:r>
      <w:r w:rsidRPr="007F2895">
        <w:rPr>
          <w:color w:val="000000"/>
        </w:rPr>
        <w:t xml:space="preserve"> naslova ili drugom u dogovoru s knjižničar</w:t>
      </w:r>
      <w:r w:rsidR="005A1977">
        <w:rPr>
          <w:color w:val="000000"/>
        </w:rPr>
        <w:t>o</w:t>
      </w:r>
      <w:r w:rsidRPr="007F2895">
        <w:rPr>
          <w:color w:val="000000"/>
        </w:rPr>
        <w:t>m.</w:t>
      </w:r>
    </w:p>
    <w:p w:rsidR="007F2895" w:rsidRDefault="007F2895" w:rsidP="007F2895">
      <w:pPr>
        <w:jc w:val="both"/>
        <w:rPr>
          <w:lang w:val="hr-HR"/>
        </w:rPr>
      </w:pPr>
      <w:r w:rsidRPr="007F2895">
        <w:rPr>
          <w:color w:val="000000"/>
          <w:lang w:val="hr-HR"/>
        </w:rPr>
        <w:tab/>
        <w:t xml:space="preserve">Ako korisnik ne može postupiti prema stavku 2. ovoga članka </w:t>
      </w:r>
      <w:r w:rsidRPr="007F2895">
        <w:rPr>
          <w:lang w:val="hr-HR"/>
        </w:rPr>
        <w:t>dužan je Školi nadoknaditi štetu u protuvrijednosti</w:t>
      </w:r>
      <w:r w:rsidRPr="00EA32C6">
        <w:rPr>
          <w:lang w:val="hr-HR"/>
        </w:rPr>
        <w:t xml:space="preserve"> oštećenog, uništenog ili izgubljenog posuđenog primjerka.</w:t>
      </w:r>
      <w:r w:rsidRPr="007F2895">
        <w:rPr>
          <w:lang w:val="hr-HR"/>
        </w:rPr>
        <w:t xml:space="preserve"> </w:t>
      </w:r>
    </w:p>
    <w:p w:rsidR="007F2895" w:rsidRPr="007F2895" w:rsidRDefault="007F2895" w:rsidP="007F2895">
      <w:pPr>
        <w:ind w:firstLine="708"/>
        <w:jc w:val="both"/>
        <w:rPr>
          <w:lang w:val="hr-HR"/>
        </w:rPr>
      </w:pPr>
      <w:r w:rsidRPr="007F2895">
        <w:rPr>
          <w:lang w:val="hr-HR"/>
        </w:rPr>
        <w:t xml:space="preserve">Odluku o plaćanju nadoknade štete iz stavka 3. ovoga članka na prijedlog </w:t>
      </w:r>
      <w:r w:rsidR="00506D74">
        <w:rPr>
          <w:lang w:val="hr-HR"/>
        </w:rPr>
        <w:t xml:space="preserve">knjižničara </w:t>
      </w:r>
      <w:r w:rsidRPr="007F2895">
        <w:rPr>
          <w:lang w:val="hr-HR"/>
        </w:rPr>
        <w:t xml:space="preserve"> donosi ravnatelj.</w:t>
      </w:r>
    </w:p>
    <w:p w:rsidR="00D8138E" w:rsidRPr="007F2895" w:rsidRDefault="00D8138E" w:rsidP="00EA32C6">
      <w:pPr>
        <w:jc w:val="both"/>
        <w:rPr>
          <w:lang w:val="hr-HR"/>
        </w:rPr>
      </w:pPr>
      <w:r w:rsidRPr="007F2895">
        <w:rPr>
          <w:lang w:val="hr-HR"/>
        </w:rPr>
        <w:tab/>
        <w:t xml:space="preserve">Za štetu koju prema stavku 1. ovoga članka </w:t>
      </w:r>
      <w:r w:rsidR="003A5B31">
        <w:rPr>
          <w:lang w:val="hr-HR"/>
        </w:rPr>
        <w:t>učini</w:t>
      </w:r>
      <w:r w:rsidRPr="007F2895">
        <w:rPr>
          <w:lang w:val="hr-HR"/>
        </w:rPr>
        <w:t xml:space="preserve"> učenik, odgovoran je roditelj</w:t>
      </w:r>
      <w:r w:rsidR="0016548C" w:rsidRPr="007F2895">
        <w:rPr>
          <w:lang w:val="hr-HR"/>
        </w:rPr>
        <w:t xml:space="preserve"> (skrbnik).</w:t>
      </w:r>
      <w:r w:rsidRPr="007F2895">
        <w:rPr>
          <w:lang w:val="hr-HR"/>
        </w:rPr>
        <w:t xml:space="preserve"> </w:t>
      </w:r>
    </w:p>
    <w:p w:rsidR="00D8138E" w:rsidRDefault="00D8138E" w:rsidP="00EA32C6">
      <w:pPr>
        <w:jc w:val="both"/>
        <w:rPr>
          <w:lang w:val="hr-HR"/>
        </w:rPr>
      </w:pPr>
    </w:p>
    <w:p w:rsidR="006878C0" w:rsidRPr="00EA32C6" w:rsidRDefault="006878C0" w:rsidP="00EA32C6">
      <w:pPr>
        <w:jc w:val="both"/>
        <w:rPr>
          <w:lang w:val="hr-HR"/>
        </w:rPr>
      </w:pPr>
    </w:p>
    <w:p w:rsidR="00D8138E" w:rsidRDefault="00D8138E" w:rsidP="006878C0">
      <w:pPr>
        <w:numPr>
          <w:ilvl w:val="0"/>
          <w:numId w:val="11"/>
        </w:numPr>
        <w:jc w:val="both"/>
        <w:rPr>
          <w:b/>
          <w:lang w:val="hr-HR"/>
        </w:rPr>
      </w:pPr>
      <w:r w:rsidRPr="006878C0">
        <w:rPr>
          <w:b/>
          <w:lang w:val="hr-HR"/>
        </w:rPr>
        <w:t>NABAVA KNJIŽNIČNE GRAĐE</w:t>
      </w:r>
    </w:p>
    <w:p w:rsidR="006878C0" w:rsidRPr="006878C0" w:rsidRDefault="006878C0" w:rsidP="006878C0">
      <w:pPr>
        <w:ind w:left="360"/>
        <w:jc w:val="both"/>
        <w:rPr>
          <w:lang w:val="hr-HR"/>
        </w:rPr>
      </w:pPr>
    </w:p>
    <w:p w:rsidR="00D8138E" w:rsidRPr="006878C0" w:rsidRDefault="00D8138E" w:rsidP="006878C0">
      <w:pPr>
        <w:jc w:val="center"/>
        <w:rPr>
          <w:b/>
          <w:lang w:val="hr-HR"/>
        </w:rPr>
      </w:pPr>
      <w:r w:rsidRPr="006878C0">
        <w:rPr>
          <w:b/>
          <w:lang w:val="hr-HR"/>
        </w:rPr>
        <w:t>Članak 3</w:t>
      </w:r>
      <w:r w:rsidR="00C13CBA">
        <w:rPr>
          <w:b/>
          <w:lang w:val="hr-HR"/>
        </w:rPr>
        <w:t>4</w:t>
      </w:r>
      <w:r w:rsidRPr="006878C0">
        <w:rPr>
          <w:b/>
          <w:lang w:val="hr-HR"/>
        </w:rPr>
        <w:t>.</w:t>
      </w:r>
    </w:p>
    <w:p w:rsidR="006878C0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 xml:space="preserve">            </w:t>
      </w:r>
    </w:p>
    <w:p w:rsidR="00D8138E" w:rsidRPr="00EA32C6" w:rsidRDefault="00D8138E" w:rsidP="00137A51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Nabavu knjiga, časopisa i novina obavlja školski knjižničar u dogovoru s ravnateljem, stručnim suradnicima, predmetnim </w:t>
      </w:r>
      <w:r w:rsidR="00C13CBA">
        <w:rPr>
          <w:lang w:val="hr-HR"/>
        </w:rPr>
        <w:t>učiteljima</w:t>
      </w:r>
      <w:r w:rsidR="003D7968">
        <w:rPr>
          <w:lang w:val="hr-HR"/>
        </w:rPr>
        <w:t>, učiteljima razredne nastave</w:t>
      </w:r>
      <w:r w:rsidRPr="00EA32C6">
        <w:rPr>
          <w:lang w:val="hr-HR"/>
        </w:rPr>
        <w:t xml:space="preserve"> i učenicima u skladu s</w:t>
      </w:r>
      <w:r w:rsidR="00C13CBA">
        <w:rPr>
          <w:lang w:val="hr-HR"/>
        </w:rPr>
        <w:t xml:space="preserve"> potrebama</w:t>
      </w:r>
      <w:r w:rsidR="00876A38">
        <w:rPr>
          <w:lang w:val="hr-HR"/>
        </w:rPr>
        <w:t>,</w:t>
      </w:r>
      <w:r w:rsidR="00C13CBA">
        <w:rPr>
          <w:lang w:val="hr-HR"/>
        </w:rPr>
        <w:t xml:space="preserve"> željama</w:t>
      </w:r>
      <w:r w:rsidR="00876A38">
        <w:rPr>
          <w:lang w:val="hr-HR"/>
        </w:rPr>
        <w:t xml:space="preserve"> i mogućnostima.</w:t>
      </w:r>
    </w:p>
    <w:p w:rsidR="00B9374B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 xml:space="preserve">                                                                       </w:t>
      </w:r>
    </w:p>
    <w:p w:rsidR="00D8138E" w:rsidRPr="00C13CBA" w:rsidRDefault="00D8138E" w:rsidP="00C13CBA">
      <w:pPr>
        <w:jc w:val="center"/>
        <w:rPr>
          <w:b/>
          <w:lang w:val="hr-HR"/>
        </w:rPr>
      </w:pPr>
      <w:r w:rsidRPr="00C13CBA">
        <w:rPr>
          <w:b/>
          <w:lang w:val="hr-HR"/>
        </w:rPr>
        <w:t xml:space="preserve">Članak </w:t>
      </w:r>
      <w:r w:rsidR="004C4B0C">
        <w:rPr>
          <w:b/>
          <w:lang w:val="hr-HR"/>
        </w:rPr>
        <w:t>35</w:t>
      </w:r>
      <w:r w:rsidRPr="00C13CBA">
        <w:rPr>
          <w:b/>
          <w:lang w:val="hr-HR"/>
        </w:rPr>
        <w:t>.</w:t>
      </w:r>
    </w:p>
    <w:p w:rsidR="004C4B0C" w:rsidRDefault="004C4B0C" w:rsidP="004C4B0C">
      <w:pPr>
        <w:jc w:val="center"/>
        <w:rPr>
          <w:lang w:val="hr-HR"/>
        </w:rPr>
      </w:pPr>
    </w:p>
    <w:p w:rsidR="004C4B0C" w:rsidRDefault="004C4B0C" w:rsidP="004C4B0C">
      <w:pPr>
        <w:jc w:val="both"/>
        <w:rPr>
          <w:lang w:val="hr-HR"/>
        </w:rPr>
      </w:pPr>
      <w:r>
        <w:rPr>
          <w:lang w:val="hr-HR"/>
        </w:rPr>
        <w:tab/>
        <w:t xml:space="preserve">Financijski </w:t>
      </w:r>
      <w:r w:rsidR="0014349D">
        <w:rPr>
          <w:lang w:val="hr-HR"/>
        </w:rPr>
        <w:t>plan školske knjižnice izrađuje knjižničar u suradnji s ravnateljem Škole</w:t>
      </w:r>
      <w:r>
        <w:rPr>
          <w:lang w:val="hr-HR"/>
        </w:rPr>
        <w:t xml:space="preserve"> na početku školske g</w:t>
      </w:r>
      <w:r w:rsidR="00687E48">
        <w:rPr>
          <w:lang w:val="hr-HR"/>
        </w:rPr>
        <w:t>odine i sastavni je dio Financijskog plana</w:t>
      </w:r>
      <w:r>
        <w:rPr>
          <w:lang w:val="hr-HR"/>
        </w:rPr>
        <w:t xml:space="preserve"> </w:t>
      </w:r>
      <w:r w:rsidR="00884B65">
        <w:rPr>
          <w:lang w:val="hr-HR"/>
        </w:rPr>
        <w:t>Š</w:t>
      </w:r>
      <w:r>
        <w:rPr>
          <w:lang w:val="hr-HR"/>
        </w:rPr>
        <w:t>kole.</w:t>
      </w:r>
    </w:p>
    <w:p w:rsidR="004C4B0C" w:rsidRPr="004C4B0C" w:rsidRDefault="004C4B0C" w:rsidP="004C4B0C">
      <w:pPr>
        <w:jc w:val="center"/>
        <w:rPr>
          <w:lang w:val="hr-HR"/>
        </w:rPr>
      </w:pPr>
    </w:p>
    <w:p w:rsidR="004C4B0C" w:rsidRPr="00C13CBA" w:rsidRDefault="004C4B0C" w:rsidP="004C4B0C">
      <w:pPr>
        <w:jc w:val="center"/>
        <w:rPr>
          <w:b/>
          <w:lang w:val="hr-HR"/>
        </w:rPr>
      </w:pPr>
      <w:r w:rsidRPr="00C13CBA">
        <w:rPr>
          <w:b/>
          <w:lang w:val="hr-HR"/>
        </w:rPr>
        <w:t xml:space="preserve">Članak </w:t>
      </w:r>
      <w:r>
        <w:rPr>
          <w:b/>
          <w:lang w:val="hr-HR"/>
        </w:rPr>
        <w:t>36</w:t>
      </w:r>
      <w:r w:rsidRPr="00C13CBA">
        <w:rPr>
          <w:b/>
          <w:lang w:val="hr-HR"/>
        </w:rPr>
        <w:t>.</w:t>
      </w:r>
    </w:p>
    <w:p w:rsidR="004C4B0C" w:rsidRDefault="004C4B0C" w:rsidP="00EA32C6">
      <w:pPr>
        <w:jc w:val="both"/>
        <w:rPr>
          <w:lang w:val="hr-HR"/>
        </w:rPr>
      </w:pPr>
    </w:p>
    <w:p w:rsidR="00D8138E" w:rsidRDefault="00D8138E" w:rsidP="00451C77">
      <w:pPr>
        <w:ind w:firstLine="708"/>
        <w:jc w:val="both"/>
        <w:rPr>
          <w:lang w:val="hr-HR"/>
        </w:rPr>
      </w:pPr>
      <w:r w:rsidRPr="00EA32C6">
        <w:rPr>
          <w:lang w:val="hr-HR"/>
        </w:rPr>
        <w:t>Sredstva za nabavu knjižnične građe osigurava M</w:t>
      </w:r>
      <w:r w:rsidR="004C4B0C">
        <w:rPr>
          <w:lang w:val="hr-HR"/>
        </w:rPr>
        <w:t xml:space="preserve">inistarstvo znanosti, obrazovanja i športa, </w:t>
      </w:r>
      <w:r w:rsidR="002D2B70">
        <w:rPr>
          <w:lang w:val="hr-HR"/>
        </w:rPr>
        <w:t>Koprivničko-križevačka ž</w:t>
      </w:r>
      <w:r w:rsidR="004C4B0C">
        <w:rPr>
          <w:lang w:val="hr-HR"/>
        </w:rPr>
        <w:t>upanija i Grad</w:t>
      </w:r>
      <w:r w:rsidR="002D2B70">
        <w:rPr>
          <w:lang w:val="hr-HR"/>
        </w:rPr>
        <w:t xml:space="preserve"> Đurđevac</w:t>
      </w:r>
      <w:r w:rsidR="004C4B0C">
        <w:rPr>
          <w:lang w:val="hr-HR"/>
        </w:rPr>
        <w:t>.</w:t>
      </w:r>
    </w:p>
    <w:p w:rsidR="00451C77" w:rsidRPr="00EA32C6" w:rsidRDefault="00451C77" w:rsidP="00451C77">
      <w:pPr>
        <w:ind w:firstLine="708"/>
        <w:jc w:val="both"/>
        <w:rPr>
          <w:lang w:val="hr-HR"/>
        </w:rPr>
      </w:pPr>
      <w:r>
        <w:rPr>
          <w:lang w:val="hr-HR"/>
        </w:rPr>
        <w:t>Sredstva moraju pratiti smjernice Standarda za školske knjižnice.</w:t>
      </w:r>
    </w:p>
    <w:p w:rsidR="009E3A21" w:rsidRPr="00451C77" w:rsidRDefault="009E3A21" w:rsidP="00451C77">
      <w:pPr>
        <w:jc w:val="both"/>
        <w:rPr>
          <w:lang w:val="hr-HR"/>
        </w:rPr>
      </w:pPr>
    </w:p>
    <w:p w:rsidR="009E3A21" w:rsidRDefault="009E3A21" w:rsidP="00451C77">
      <w:pPr>
        <w:jc w:val="center"/>
        <w:rPr>
          <w:b/>
          <w:lang w:val="hr-HR"/>
        </w:rPr>
      </w:pPr>
    </w:p>
    <w:p w:rsidR="009E3A21" w:rsidRDefault="009E3A21" w:rsidP="00451C77">
      <w:pPr>
        <w:jc w:val="center"/>
        <w:rPr>
          <w:b/>
          <w:lang w:val="hr-HR"/>
        </w:rPr>
      </w:pPr>
    </w:p>
    <w:p w:rsidR="009E3A21" w:rsidRDefault="009E3A21" w:rsidP="00451C77">
      <w:pPr>
        <w:jc w:val="center"/>
        <w:rPr>
          <w:b/>
          <w:lang w:val="hr-HR"/>
        </w:rPr>
      </w:pPr>
    </w:p>
    <w:p w:rsidR="009E3A21" w:rsidRDefault="009E3A21" w:rsidP="00451C77">
      <w:pPr>
        <w:jc w:val="center"/>
        <w:rPr>
          <w:b/>
          <w:lang w:val="hr-HR"/>
        </w:rPr>
      </w:pPr>
    </w:p>
    <w:p w:rsidR="00D8138E" w:rsidRPr="00451C77" w:rsidRDefault="00D8138E" w:rsidP="00451C77">
      <w:pPr>
        <w:jc w:val="center"/>
        <w:rPr>
          <w:b/>
          <w:lang w:val="hr-HR"/>
        </w:rPr>
      </w:pPr>
      <w:r w:rsidRPr="00451C77">
        <w:rPr>
          <w:b/>
          <w:lang w:val="hr-HR"/>
        </w:rPr>
        <w:lastRenderedPageBreak/>
        <w:t xml:space="preserve">Članak </w:t>
      </w:r>
      <w:r w:rsidR="00451C77" w:rsidRPr="00451C77">
        <w:rPr>
          <w:b/>
          <w:lang w:val="hr-HR"/>
        </w:rPr>
        <w:t>37</w:t>
      </w:r>
      <w:r w:rsidRPr="00451C77">
        <w:rPr>
          <w:b/>
          <w:lang w:val="hr-HR"/>
        </w:rPr>
        <w:t>.</w:t>
      </w:r>
    </w:p>
    <w:p w:rsidR="00451C77" w:rsidRPr="00451C77" w:rsidRDefault="00D8138E" w:rsidP="00451C77">
      <w:pPr>
        <w:jc w:val="both"/>
        <w:rPr>
          <w:lang w:val="hr-HR"/>
        </w:rPr>
      </w:pPr>
      <w:r w:rsidRPr="00EA32C6">
        <w:rPr>
          <w:lang w:val="hr-HR"/>
        </w:rPr>
        <w:t xml:space="preserve">            </w:t>
      </w:r>
    </w:p>
    <w:p w:rsidR="00451C77" w:rsidRDefault="00451C77" w:rsidP="00451C77">
      <w:pPr>
        <w:jc w:val="both"/>
        <w:rPr>
          <w:lang w:val="hr-HR"/>
        </w:rPr>
      </w:pPr>
      <w:r w:rsidRPr="00451C77">
        <w:rPr>
          <w:lang w:val="hr-HR"/>
        </w:rPr>
        <w:tab/>
      </w:r>
      <w:r w:rsidR="00D8138E" w:rsidRPr="00451C77">
        <w:rPr>
          <w:lang w:val="hr-HR"/>
        </w:rPr>
        <w:t>Knjižnica može prikupljati financijska sredstva za nabavu građe</w:t>
      </w:r>
      <w:r w:rsidRPr="00451C77">
        <w:rPr>
          <w:lang w:val="hr-HR"/>
        </w:rPr>
        <w:t xml:space="preserve"> putem donacija određenih sponzora, dobrovoljnim prilozima učenika i radnika </w:t>
      </w:r>
      <w:r w:rsidR="00884B65">
        <w:rPr>
          <w:lang w:val="hr-HR"/>
        </w:rPr>
        <w:t>Š</w:t>
      </w:r>
      <w:r w:rsidR="00E948F4">
        <w:rPr>
          <w:lang w:val="hr-HR"/>
        </w:rPr>
        <w:t>kole ili drugih pojedinaca</w:t>
      </w:r>
      <w:r w:rsidRPr="00451C77">
        <w:rPr>
          <w:lang w:val="hr-HR"/>
        </w:rPr>
        <w:t xml:space="preserve"> te prodajom otpisanih knjiga iz svoga fonda.</w:t>
      </w:r>
    </w:p>
    <w:p w:rsidR="00D4536A" w:rsidRDefault="00D4536A" w:rsidP="00451C77">
      <w:pPr>
        <w:jc w:val="both"/>
        <w:rPr>
          <w:lang w:val="hr-HR"/>
        </w:rPr>
      </w:pPr>
      <w:r>
        <w:rPr>
          <w:lang w:val="hr-HR"/>
        </w:rPr>
        <w:tab/>
        <w:t>Prema odluci Učiteljskog vijeća i Školskog odbora može se odrediti i godišnji prilog za nabavu građe.</w:t>
      </w:r>
    </w:p>
    <w:p w:rsidR="005A4403" w:rsidRDefault="005A4403" w:rsidP="00451C77">
      <w:pPr>
        <w:jc w:val="both"/>
        <w:rPr>
          <w:lang w:val="hr-HR"/>
        </w:rPr>
      </w:pPr>
    </w:p>
    <w:p w:rsidR="005A4403" w:rsidRPr="00451C77" w:rsidRDefault="005A4403" w:rsidP="005A4403">
      <w:pPr>
        <w:jc w:val="center"/>
        <w:rPr>
          <w:b/>
          <w:lang w:val="hr-HR"/>
        </w:rPr>
      </w:pPr>
      <w:r w:rsidRPr="00451C77">
        <w:rPr>
          <w:b/>
          <w:lang w:val="hr-HR"/>
        </w:rPr>
        <w:t>Članak 3</w:t>
      </w:r>
      <w:r>
        <w:rPr>
          <w:b/>
          <w:lang w:val="hr-HR"/>
        </w:rPr>
        <w:t>8</w:t>
      </w:r>
      <w:r w:rsidRPr="00451C77">
        <w:rPr>
          <w:b/>
          <w:lang w:val="hr-HR"/>
        </w:rPr>
        <w:t>.</w:t>
      </w:r>
    </w:p>
    <w:p w:rsidR="005A4403" w:rsidRDefault="005A4403" w:rsidP="00451C77">
      <w:pPr>
        <w:jc w:val="both"/>
        <w:rPr>
          <w:lang w:val="hr-HR"/>
        </w:rPr>
      </w:pPr>
    </w:p>
    <w:p w:rsidR="005A4403" w:rsidRPr="00451C77" w:rsidRDefault="005A4403" w:rsidP="005A4403">
      <w:pPr>
        <w:ind w:firstLine="708"/>
        <w:jc w:val="both"/>
        <w:rPr>
          <w:lang w:val="hr-HR"/>
        </w:rPr>
      </w:pPr>
      <w:r>
        <w:rPr>
          <w:lang w:val="hr-HR"/>
        </w:rPr>
        <w:t>Donacijama ili dodjelom namjenskih sredstava od lokalne uprave mogu se ostvariti i dopunska sredstva za opremanje i financiranje školske knjižnice, promocijskih aktivnosti, knjižnične građe, računalne i druge opreme</w:t>
      </w:r>
      <w:r w:rsidR="00B9374B">
        <w:rPr>
          <w:lang w:val="hr-HR"/>
        </w:rPr>
        <w:t>, nabavu namještaja i multimedijalnih uređaja te</w:t>
      </w:r>
      <w:r w:rsidR="00B9374B" w:rsidRPr="00B9374B">
        <w:rPr>
          <w:lang w:val="hr-HR"/>
        </w:rPr>
        <w:t xml:space="preserve"> </w:t>
      </w:r>
      <w:r w:rsidR="00B9374B">
        <w:rPr>
          <w:lang w:val="hr-HR"/>
        </w:rPr>
        <w:t xml:space="preserve">ostvarivanje programa i projekata za dobrobit </w:t>
      </w:r>
      <w:r w:rsidR="00884B65">
        <w:rPr>
          <w:lang w:val="hr-HR"/>
        </w:rPr>
        <w:t>Š</w:t>
      </w:r>
      <w:r w:rsidR="00B9374B">
        <w:rPr>
          <w:lang w:val="hr-HR"/>
        </w:rPr>
        <w:t>kole i knjižnice.</w:t>
      </w:r>
    </w:p>
    <w:p w:rsidR="00451C77" w:rsidRPr="00451C77" w:rsidRDefault="00451C77" w:rsidP="00451C77">
      <w:pPr>
        <w:jc w:val="both"/>
        <w:rPr>
          <w:lang w:val="hr-HR"/>
        </w:rPr>
      </w:pPr>
    </w:p>
    <w:p w:rsidR="00B3528E" w:rsidRDefault="00B3528E" w:rsidP="00EA32C6">
      <w:pPr>
        <w:jc w:val="both"/>
        <w:rPr>
          <w:lang w:val="hr-HR"/>
        </w:rPr>
      </w:pPr>
    </w:p>
    <w:p w:rsidR="00B3528E" w:rsidRDefault="00B3528E" w:rsidP="00B3528E">
      <w:pPr>
        <w:numPr>
          <w:ilvl w:val="0"/>
          <w:numId w:val="11"/>
        </w:numPr>
        <w:jc w:val="both"/>
        <w:rPr>
          <w:b/>
          <w:lang w:val="hr-HR"/>
        </w:rPr>
      </w:pPr>
      <w:r>
        <w:rPr>
          <w:b/>
          <w:lang w:val="hr-HR"/>
        </w:rPr>
        <w:t>ZAŠTITA</w:t>
      </w:r>
      <w:r w:rsidRPr="006878C0">
        <w:rPr>
          <w:b/>
          <w:lang w:val="hr-HR"/>
        </w:rPr>
        <w:t xml:space="preserve"> KNJIŽNIČNE GRAĐE</w:t>
      </w:r>
      <w:r w:rsidR="00C71460">
        <w:rPr>
          <w:b/>
          <w:lang w:val="hr-HR"/>
        </w:rPr>
        <w:t>, REVIZIJA I OTPIS</w:t>
      </w:r>
    </w:p>
    <w:p w:rsidR="00B3528E" w:rsidRDefault="00B3528E" w:rsidP="00EA32C6">
      <w:pPr>
        <w:jc w:val="both"/>
        <w:rPr>
          <w:lang w:val="hr-HR"/>
        </w:rPr>
      </w:pPr>
    </w:p>
    <w:p w:rsidR="00C71460" w:rsidRPr="00451C77" w:rsidRDefault="00C71460" w:rsidP="00C71460">
      <w:pPr>
        <w:jc w:val="center"/>
        <w:rPr>
          <w:b/>
          <w:lang w:val="hr-HR"/>
        </w:rPr>
      </w:pPr>
      <w:r w:rsidRPr="00451C77">
        <w:rPr>
          <w:b/>
          <w:lang w:val="hr-HR"/>
        </w:rPr>
        <w:t>Članak 3</w:t>
      </w:r>
      <w:r>
        <w:rPr>
          <w:b/>
          <w:lang w:val="hr-HR"/>
        </w:rPr>
        <w:t>9</w:t>
      </w:r>
      <w:r w:rsidRPr="00451C77">
        <w:rPr>
          <w:b/>
          <w:lang w:val="hr-HR"/>
        </w:rPr>
        <w:t>.</w:t>
      </w:r>
    </w:p>
    <w:p w:rsidR="00C71460" w:rsidRDefault="00C71460" w:rsidP="00EA32C6">
      <w:pPr>
        <w:jc w:val="both"/>
        <w:rPr>
          <w:lang w:val="hr-HR"/>
        </w:rPr>
      </w:pPr>
    </w:p>
    <w:p w:rsidR="00C71460" w:rsidRDefault="00C71460" w:rsidP="00C71460">
      <w:pPr>
        <w:pStyle w:val="Tijeloteksta"/>
        <w:ind w:right="98" w:firstLine="708"/>
        <w:jc w:val="both"/>
        <w:rPr>
          <w:color w:val="000000"/>
        </w:rPr>
      </w:pPr>
      <w:r>
        <w:rPr>
          <w:color w:val="000000"/>
        </w:rPr>
        <w:t xml:space="preserve">Knjižnica je dužna osigurati zaštitu građe pravilnim smještajem i ispravnim postupanjem </w:t>
      </w:r>
      <w:r w:rsidR="00AF592E">
        <w:rPr>
          <w:color w:val="000000"/>
        </w:rPr>
        <w:t xml:space="preserve">s </w:t>
      </w:r>
      <w:r w:rsidR="00A906A4">
        <w:rPr>
          <w:color w:val="000000"/>
        </w:rPr>
        <w:t>njom</w:t>
      </w:r>
      <w:r w:rsidR="00AF592E">
        <w:rPr>
          <w:color w:val="000000"/>
        </w:rPr>
        <w:t xml:space="preserve"> </w:t>
      </w:r>
      <w:r>
        <w:rPr>
          <w:color w:val="000000"/>
        </w:rPr>
        <w:t>u knjižnici i izvan nje.</w:t>
      </w:r>
    </w:p>
    <w:p w:rsidR="00C71460" w:rsidRDefault="00C71460" w:rsidP="00C71460">
      <w:pPr>
        <w:pStyle w:val="Tijeloteksta"/>
        <w:ind w:right="98" w:firstLine="708"/>
        <w:jc w:val="both"/>
        <w:rPr>
          <w:color w:val="000000"/>
        </w:rPr>
      </w:pPr>
      <w:r>
        <w:rPr>
          <w:color w:val="000000"/>
        </w:rPr>
        <w:t xml:space="preserve">Zaštita knjižnične građe obuhvaća: </w:t>
      </w:r>
    </w:p>
    <w:p w:rsidR="00C71460" w:rsidRDefault="00C71460" w:rsidP="00C71460">
      <w:pPr>
        <w:pStyle w:val="Tijeloteksta"/>
        <w:numPr>
          <w:ilvl w:val="0"/>
          <w:numId w:val="12"/>
        </w:numPr>
        <w:tabs>
          <w:tab w:val="clear" w:pos="0"/>
          <w:tab w:val="num" w:pos="180"/>
        </w:tabs>
        <w:ind w:right="98"/>
        <w:jc w:val="both"/>
        <w:rPr>
          <w:color w:val="000000"/>
        </w:rPr>
      </w:pPr>
      <w:r>
        <w:rPr>
          <w:color w:val="000000"/>
        </w:rPr>
        <w:t xml:space="preserve"> reviziju knjižnične građe</w:t>
      </w:r>
      <w:r w:rsidR="00E55B20">
        <w:rPr>
          <w:color w:val="000000"/>
        </w:rPr>
        <w:t>,</w:t>
      </w:r>
    </w:p>
    <w:p w:rsidR="00C71460" w:rsidRDefault="00C71460" w:rsidP="00C71460">
      <w:pPr>
        <w:pStyle w:val="Tijeloteksta"/>
        <w:numPr>
          <w:ilvl w:val="0"/>
          <w:numId w:val="12"/>
        </w:numPr>
        <w:tabs>
          <w:tab w:val="clear" w:pos="0"/>
          <w:tab w:val="num" w:pos="180"/>
        </w:tabs>
        <w:ind w:right="98"/>
        <w:jc w:val="both"/>
        <w:rPr>
          <w:color w:val="000000"/>
        </w:rPr>
      </w:pPr>
      <w:r>
        <w:rPr>
          <w:color w:val="000000"/>
        </w:rPr>
        <w:t xml:space="preserve"> izdvajanje knjižnične građe</w:t>
      </w:r>
      <w:r w:rsidR="00E55B20">
        <w:rPr>
          <w:color w:val="000000"/>
        </w:rPr>
        <w:t>,</w:t>
      </w:r>
    </w:p>
    <w:p w:rsidR="00C71460" w:rsidRDefault="00C71460" w:rsidP="00C71460">
      <w:pPr>
        <w:pStyle w:val="Tijeloteksta"/>
        <w:numPr>
          <w:ilvl w:val="0"/>
          <w:numId w:val="12"/>
        </w:numPr>
        <w:tabs>
          <w:tab w:val="clear" w:pos="0"/>
          <w:tab w:val="num" w:pos="180"/>
        </w:tabs>
        <w:ind w:right="98"/>
        <w:jc w:val="both"/>
        <w:rPr>
          <w:color w:val="000000"/>
        </w:rPr>
      </w:pPr>
      <w:r>
        <w:rPr>
          <w:color w:val="000000"/>
        </w:rPr>
        <w:t xml:space="preserve"> otpis knjižnične građe</w:t>
      </w:r>
      <w:r w:rsidR="00E55B20">
        <w:rPr>
          <w:color w:val="000000"/>
        </w:rPr>
        <w:t>,</w:t>
      </w:r>
    </w:p>
    <w:p w:rsidR="00C71460" w:rsidRDefault="00C71460" w:rsidP="00C71460">
      <w:pPr>
        <w:pStyle w:val="Tijeloteksta"/>
        <w:numPr>
          <w:ilvl w:val="0"/>
          <w:numId w:val="12"/>
        </w:numPr>
        <w:tabs>
          <w:tab w:val="clear" w:pos="0"/>
          <w:tab w:val="num" w:pos="180"/>
        </w:tabs>
        <w:ind w:right="98"/>
        <w:jc w:val="both"/>
        <w:rPr>
          <w:color w:val="000000"/>
        </w:rPr>
      </w:pPr>
      <w:r>
        <w:rPr>
          <w:color w:val="000000"/>
        </w:rPr>
        <w:t xml:space="preserve"> smještaj neuvezanih časopisa i novina</w:t>
      </w:r>
      <w:r w:rsidR="00E55B20">
        <w:rPr>
          <w:color w:val="000000"/>
        </w:rPr>
        <w:t>,</w:t>
      </w:r>
    </w:p>
    <w:p w:rsidR="00C71460" w:rsidRDefault="00C71460" w:rsidP="00C71460">
      <w:pPr>
        <w:pStyle w:val="Tijeloteksta"/>
        <w:numPr>
          <w:ilvl w:val="0"/>
          <w:numId w:val="12"/>
        </w:numPr>
        <w:tabs>
          <w:tab w:val="clear" w:pos="0"/>
          <w:tab w:val="num" w:pos="180"/>
        </w:tabs>
        <w:ind w:right="98"/>
        <w:jc w:val="both"/>
        <w:rPr>
          <w:color w:val="000000"/>
        </w:rPr>
      </w:pPr>
      <w:r>
        <w:rPr>
          <w:color w:val="000000"/>
        </w:rPr>
        <w:t xml:space="preserve"> uvez knjiga i časopisa</w:t>
      </w:r>
      <w:r w:rsidR="00E55B20">
        <w:rPr>
          <w:color w:val="000000"/>
        </w:rPr>
        <w:t>,</w:t>
      </w:r>
    </w:p>
    <w:p w:rsidR="00C71460" w:rsidRPr="009E3A21" w:rsidRDefault="00C71460" w:rsidP="009E3A21">
      <w:pPr>
        <w:pStyle w:val="Tijeloteksta"/>
        <w:numPr>
          <w:ilvl w:val="0"/>
          <w:numId w:val="12"/>
        </w:numPr>
        <w:tabs>
          <w:tab w:val="clear" w:pos="0"/>
          <w:tab w:val="num" w:pos="180"/>
        </w:tabs>
        <w:ind w:right="98"/>
        <w:jc w:val="both"/>
      </w:pPr>
      <w:r>
        <w:rPr>
          <w:color w:val="000000"/>
        </w:rPr>
        <w:t xml:space="preserve"> popravak knjiga</w:t>
      </w:r>
      <w:r w:rsidR="00E55B20">
        <w:rPr>
          <w:color w:val="000000"/>
        </w:rPr>
        <w:t>.</w:t>
      </w:r>
    </w:p>
    <w:p w:rsidR="00E55B20" w:rsidRDefault="00E55B20" w:rsidP="00E55B20">
      <w:pPr>
        <w:ind w:left="4248"/>
        <w:jc w:val="both"/>
        <w:rPr>
          <w:lang w:val="hr-HR"/>
        </w:rPr>
      </w:pPr>
    </w:p>
    <w:p w:rsidR="00E55B20" w:rsidRPr="00E55B20" w:rsidRDefault="00E55B20" w:rsidP="00E55B20">
      <w:pPr>
        <w:ind w:left="4248"/>
        <w:jc w:val="both"/>
        <w:rPr>
          <w:b/>
          <w:lang w:val="hr-HR"/>
        </w:rPr>
      </w:pPr>
      <w:r w:rsidRPr="00E55B20">
        <w:rPr>
          <w:b/>
          <w:lang w:val="hr-HR"/>
        </w:rPr>
        <w:t xml:space="preserve">Članak </w:t>
      </w:r>
      <w:smartTag w:uri="urn:schemas-microsoft-com:office:smarttags" w:element="metricconverter">
        <w:smartTagPr>
          <w:attr w:name="ProductID" w:val="39. a"/>
        </w:smartTagPr>
        <w:r w:rsidRPr="00E55B20">
          <w:rPr>
            <w:b/>
            <w:lang w:val="hr-HR"/>
          </w:rPr>
          <w:t>39. a</w:t>
        </w:r>
      </w:smartTag>
    </w:p>
    <w:p w:rsidR="00E55B20" w:rsidRDefault="00E55B20" w:rsidP="00E55B20">
      <w:pPr>
        <w:ind w:left="4248"/>
        <w:jc w:val="both"/>
        <w:rPr>
          <w:lang w:val="hr-HR"/>
        </w:rPr>
      </w:pPr>
    </w:p>
    <w:p w:rsidR="00E55B20" w:rsidRDefault="00E55B20" w:rsidP="00E55B20">
      <w:pPr>
        <w:ind w:firstLine="708"/>
        <w:jc w:val="both"/>
        <w:rPr>
          <w:lang w:val="hr-HR"/>
        </w:rPr>
      </w:pPr>
      <w:r>
        <w:rPr>
          <w:lang w:val="hr-HR"/>
        </w:rPr>
        <w:t>Knjižnica sustavno provodi osnovne mjere zaštite svoje građe i to zaštitu od:</w:t>
      </w:r>
    </w:p>
    <w:p w:rsidR="00E55B20" w:rsidRDefault="00E55B20" w:rsidP="00E55B20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poplave,</w:t>
      </w:r>
    </w:p>
    <w:p w:rsidR="00E55B20" w:rsidRDefault="00E55B20" w:rsidP="00E55B20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požara,</w:t>
      </w:r>
    </w:p>
    <w:p w:rsidR="00E55B20" w:rsidRDefault="00E55B20" w:rsidP="00E55B20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provale,</w:t>
      </w:r>
    </w:p>
    <w:p w:rsidR="00E55B20" w:rsidRDefault="00E55B20" w:rsidP="00E55B20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 xml:space="preserve">elementarnih nepogoda i </w:t>
      </w:r>
    </w:p>
    <w:p w:rsidR="00E55B20" w:rsidRDefault="00E55B20" w:rsidP="00E55B20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ratnih razaranja</w:t>
      </w:r>
    </w:p>
    <w:p w:rsidR="00E55B20" w:rsidRDefault="00E55B20" w:rsidP="00E55B20">
      <w:pPr>
        <w:ind w:firstLine="708"/>
        <w:jc w:val="both"/>
        <w:rPr>
          <w:lang w:val="hr-HR"/>
        </w:rPr>
      </w:pPr>
      <w:r>
        <w:rPr>
          <w:lang w:val="hr-HR"/>
        </w:rPr>
        <w:t xml:space="preserve">Osnovne mjere zaštite provode se postavljanjem odgovarajućih sigurnosnih sustava (protuprovalnih, </w:t>
      </w:r>
      <w:proofErr w:type="spellStart"/>
      <w:r>
        <w:rPr>
          <w:lang w:val="hr-HR"/>
        </w:rPr>
        <w:t>vododojavnih</w:t>
      </w:r>
      <w:proofErr w:type="spellEnd"/>
      <w:r>
        <w:rPr>
          <w:lang w:val="hr-HR"/>
        </w:rPr>
        <w:t>, protupožarnih i sl.) prema posebnim propisima.</w:t>
      </w:r>
    </w:p>
    <w:p w:rsidR="00E55B20" w:rsidRDefault="00E55B20" w:rsidP="00E55B20">
      <w:pPr>
        <w:ind w:firstLine="708"/>
        <w:jc w:val="both"/>
        <w:rPr>
          <w:lang w:val="hr-HR"/>
        </w:rPr>
      </w:pPr>
      <w:r>
        <w:rPr>
          <w:lang w:val="hr-HR"/>
        </w:rPr>
        <w:t>Postavljeni sustavi, kao i električne, vodovodne i plinske instalacije moraju se redovito održavati. Osoba koju ravnatelj Škole, u dogovoru s knjižničarom, zaduži za održavanje opreme, obvezna je voditi ažurnu dokumentaciju.</w:t>
      </w:r>
    </w:p>
    <w:p w:rsidR="00E55B20" w:rsidRDefault="00E55B20" w:rsidP="009E3A21">
      <w:pPr>
        <w:jc w:val="both"/>
        <w:rPr>
          <w:lang w:val="hr-HR"/>
        </w:rPr>
      </w:pPr>
    </w:p>
    <w:p w:rsidR="00E55B20" w:rsidRPr="00E55B20" w:rsidRDefault="00E55B20" w:rsidP="00E55B20">
      <w:pPr>
        <w:ind w:left="4248"/>
        <w:jc w:val="both"/>
        <w:rPr>
          <w:b/>
          <w:lang w:val="hr-HR"/>
        </w:rPr>
      </w:pPr>
      <w:r w:rsidRPr="00E55B20">
        <w:rPr>
          <w:b/>
          <w:lang w:val="hr-HR"/>
        </w:rPr>
        <w:t xml:space="preserve">Članak 39. </w:t>
      </w:r>
      <w:r>
        <w:rPr>
          <w:b/>
          <w:lang w:val="hr-HR"/>
        </w:rPr>
        <w:t>b</w:t>
      </w:r>
    </w:p>
    <w:p w:rsidR="00E55B20" w:rsidRDefault="00E55B20" w:rsidP="00E55B20">
      <w:pPr>
        <w:ind w:firstLine="708"/>
        <w:jc w:val="both"/>
        <w:rPr>
          <w:lang w:val="hr-HR"/>
        </w:rPr>
      </w:pPr>
    </w:p>
    <w:p w:rsidR="00DE13BC" w:rsidRDefault="00E55B20" w:rsidP="00E55B20">
      <w:pPr>
        <w:ind w:firstLine="708"/>
        <w:jc w:val="both"/>
        <w:rPr>
          <w:lang w:val="hr-HR"/>
        </w:rPr>
      </w:pPr>
      <w:r>
        <w:rPr>
          <w:lang w:val="hr-HR"/>
        </w:rPr>
        <w:t xml:space="preserve">Knjižničar je dužan u roku od godinu dana od donošenja ovoga Pravilnika donijeti Plan mjera za slučaj opasnosti iz čl. </w:t>
      </w:r>
      <w:smartTag w:uri="urn:schemas-microsoft-com:office:smarttags" w:element="metricconverter">
        <w:smartTagPr>
          <w:attr w:name="ProductID" w:val="39. a"/>
        </w:smartTagPr>
        <w:r>
          <w:rPr>
            <w:lang w:val="hr-HR"/>
          </w:rPr>
          <w:t>39. a</w:t>
        </w:r>
      </w:smartTag>
      <w:r>
        <w:rPr>
          <w:lang w:val="hr-HR"/>
        </w:rPr>
        <w:t xml:space="preserve"> ovog Pravilnika te se smatra osobom odgovornom za njegovo provođenje. Pri izradi Plana potrebno je voditi raču</w:t>
      </w:r>
      <w:r w:rsidR="00B22846">
        <w:rPr>
          <w:lang w:val="hr-HR"/>
        </w:rPr>
        <w:t>na o posebnostima knjižnice i k</w:t>
      </w:r>
      <w:r>
        <w:rPr>
          <w:lang w:val="hr-HR"/>
        </w:rPr>
        <w:t xml:space="preserve">njižnične građe </w:t>
      </w:r>
    </w:p>
    <w:p w:rsidR="00E55B20" w:rsidRDefault="00E55B20" w:rsidP="00DE13BC">
      <w:pPr>
        <w:jc w:val="both"/>
        <w:rPr>
          <w:lang w:val="hr-HR"/>
        </w:rPr>
      </w:pPr>
      <w:r>
        <w:rPr>
          <w:lang w:val="hr-HR"/>
        </w:rPr>
        <w:t>(vrsta građevinskog objekta, okoliš, vrt i starost građe i sl.).</w:t>
      </w:r>
    </w:p>
    <w:p w:rsidR="00E55B20" w:rsidRDefault="00E55B20" w:rsidP="00E55B20">
      <w:pPr>
        <w:ind w:firstLine="708"/>
        <w:jc w:val="both"/>
        <w:rPr>
          <w:lang w:val="hr-HR"/>
        </w:rPr>
      </w:pPr>
    </w:p>
    <w:p w:rsidR="009E3A21" w:rsidRDefault="009E3A21" w:rsidP="00E55B20">
      <w:pPr>
        <w:ind w:firstLine="708"/>
        <w:jc w:val="both"/>
        <w:rPr>
          <w:lang w:val="hr-HR"/>
        </w:rPr>
      </w:pPr>
    </w:p>
    <w:p w:rsidR="00E55B20" w:rsidRPr="00E55B20" w:rsidRDefault="00E55B20" w:rsidP="00E55B20">
      <w:pPr>
        <w:ind w:left="4248"/>
        <w:rPr>
          <w:b/>
          <w:lang w:val="hr-HR"/>
        </w:rPr>
      </w:pPr>
      <w:r w:rsidRPr="00E55B20">
        <w:rPr>
          <w:b/>
          <w:lang w:val="hr-HR"/>
        </w:rPr>
        <w:lastRenderedPageBreak/>
        <w:t xml:space="preserve">Članak 39. </w:t>
      </w:r>
      <w:r>
        <w:rPr>
          <w:b/>
          <w:lang w:val="hr-HR"/>
        </w:rPr>
        <w:t>c</w:t>
      </w:r>
    </w:p>
    <w:p w:rsidR="00E55B20" w:rsidRDefault="00E55B20" w:rsidP="00E55B20">
      <w:pPr>
        <w:ind w:firstLine="708"/>
        <w:jc w:val="both"/>
        <w:rPr>
          <w:lang w:val="hr-HR"/>
        </w:rPr>
      </w:pPr>
    </w:p>
    <w:p w:rsidR="00E55B20" w:rsidRPr="009E3A21" w:rsidRDefault="00E55B20" w:rsidP="009E3A21">
      <w:pPr>
        <w:ind w:firstLine="708"/>
        <w:jc w:val="both"/>
        <w:rPr>
          <w:lang w:val="hr-HR"/>
        </w:rPr>
      </w:pPr>
      <w:r>
        <w:rPr>
          <w:lang w:val="hr-HR"/>
        </w:rPr>
        <w:t>U svrhu trajnog očuvanja knjižnične građe školska knjižnica obvezno štiti građu od uzročnika propadanja – vlage, pr</w:t>
      </w:r>
      <w:r w:rsidR="00C622AB">
        <w:rPr>
          <w:lang w:val="hr-HR"/>
        </w:rPr>
        <w:t>e</w:t>
      </w:r>
      <w:r>
        <w:rPr>
          <w:lang w:val="hr-HR"/>
        </w:rPr>
        <w:t>komjernog sunčevog ili umjetnog svjetla, bioloških i atmosferskih utjecaja i onečišćenja te odstupanja od optimalne temperature, sukladno odredbama Pravilnika o zaštiti knjižne građe (NN br. 52/05.).</w:t>
      </w:r>
    </w:p>
    <w:p w:rsidR="00E55B20" w:rsidRDefault="00E55B20" w:rsidP="00E55B20">
      <w:pPr>
        <w:ind w:left="4248"/>
        <w:rPr>
          <w:b/>
          <w:lang w:val="hr-HR"/>
        </w:rPr>
      </w:pPr>
    </w:p>
    <w:p w:rsidR="00E55B20" w:rsidRPr="00E55B20" w:rsidRDefault="00E55B20" w:rsidP="00E55B20">
      <w:pPr>
        <w:ind w:left="4248"/>
        <w:rPr>
          <w:b/>
          <w:lang w:val="hr-HR"/>
        </w:rPr>
      </w:pPr>
      <w:r w:rsidRPr="00E55B20">
        <w:rPr>
          <w:b/>
          <w:lang w:val="hr-HR"/>
        </w:rPr>
        <w:t xml:space="preserve">Članak 39. </w:t>
      </w:r>
      <w:r>
        <w:rPr>
          <w:b/>
          <w:lang w:val="hr-HR"/>
        </w:rPr>
        <w:t>d</w:t>
      </w:r>
    </w:p>
    <w:p w:rsidR="00E55B20" w:rsidRDefault="00E55B20" w:rsidP="00E55B20">
      <w:pPr>
        <w:ind w:firstLine="708"/>
        <w:jc w:val="both"/>
        <w:rPr>
          <w:lang w:val="hr-HR"/>
        </w:rPr>
      </w:pPr>
    </w:p>
    <w:p w:rsidR="00E55B20" w:rsidRDefault="00E55B20" w:rsidP="00E55B20">
      <w:pPr>
        <w:ind w:firstLine="708"/>
        <w:jc w:val="both"/>
        <w:rPr>
          <w:lang w:val="hr-HR"/>
        </w:rPr>
      </w:pPr>
      <w:r>
        <w:rPr>
          <w:lang w:val="hr-HR"/>
        </w:rPr>
        <w:t xml:space="preserve">U knjižnici na vidljivom mjestu moraju biti istaknute </w:t>
      </w:r>
      <w:r w:rsidR="0052503C">
        <w:rPr>
          <w:lang w:val="hr-HR"/>
        </w:rPr>
        <w:t>U</w:t>
      </w:r>
      <w:r>
        <w:rPr>
          <w:lang w:val="hr-HR"/>
        </w:rPr>
        <w:t>pute o rukovanju kn</w:t>
      </w:r>
      <w:r w:rsidR="0052503C">
        <w:rPr>
          <w:lang w:val="hr-HR"/>
        </w:rPr>
        <w:t>j</w:t>
      </w:r>
      <w:r w:rsidR="00DE6E34">
        <w:rPr>
          <w:lang w:val="hr-HR"/>
        </w:rPr>
        <w:t>ižničnom građom (stan</w:t>
      </w:r>
      <w:r>
        <w:rPr>
          <w:lang w:val="hr-HR"/>
        </w:rPr>
        <w:t>dar</w:t>
      </w:r>
      <w:r w:rsidR="00DE6E34">
        <w:rPr>
          <w:lang w:val="hr-HR"/>
        </w:rPr>
        <w:t>d</w:t>
      </w:r>
      <w:r>
        <w:rPr>
          <w:lang w:val="hr-HR"/>
        </w:rPr>
        <w:t>nom i nestandardnom) kao i Upute o pravilima korištenja knjižnične građe.</w:t>
      </w:r>
    </w:p>
    <w:p w:rsidR="00E55B20" w:rsidRDefault="0052503C" w:rsidP="00E55B20">
      <w:pPr>
        <w:ind w:firstLine="708"/>
        <w:jc w:val="both"/>
        <w:rPr>
          <w:lang w:val="hr-HR"/>
        </w:rPr>
      </w:pPr>
      <w:r>
        <w:rPr>
          <w:lang w:val="hr-HR"/>
        </w:rPr>
        <w:t>Knjižničar je obvezan nadzirati, osobno ili putem druge odgovorne osobe, korištenje knjižnične građe radi sprječavanja krađe, oštećivanja i uništavanja građe prilikom njezina korištenja u knjižnici.</w:t>
      </w:r>
      <w:r w:rsidR="00E55B20">
        <w:rPr>
          <w:lang w:val="hr-HR"/>
        </w:rPr>
        <w:t xml:space="preserve"> </w:t>
      </w:r>
    </w:p>
    <w:p w:rsidR="00E55B20" w:rsidRDefault="00E55B20" w:rsidP="00E55B20">
      <w:pPr>
        <w:ind w:firstLine="708"/>
        <w:jc w:val="both"/>
        <w:rPr>
          <w:lang w:val="hr-HR"/>
        </w:rPr>
      </w:pPr>
    </w:p>
    <w:p w:rsidR="00C71460" w:rsidRPr="00451C77" w:rsidRDefault="00C71460" w:rsidP="00C71460">
      <w:pPr>
        <w:jc w:val="center"/>
        <w:rPr>
          <w:b/>
          <w:lang w:val="hr-HR"/>
        </w:rPr>
      </w:pPr>
      <w:r w:rsidRPr="00451C77">
        <w:rPr>
          <w:b/>
          <w:lang w:val="hr-HR"/>
        </w:rPr>
        <w:t xml:space="preserve">Članak </w:t>
      </w:r>
      <w:r>
        <w:rPr>
          <w:b/>
          <w:lang w:val="hr-HR"/>
        </w:rPr>
        <w:t>40</w:t>
      </w:r>
      <w:r w:rsidRPr="00451C77">
        <w:rPr>
          <w:b/>
          <w:lang w:val="hr-HR"/>
        </w:rPr>
        <w:t>.</w:t>
      </w:r>
    </w:p>
    <w:p w:rsidR="00C71460" w:rsidRDefault="00C71460" w:rsidP="00C71460">
      <w:pPr>
        <w:jc w:val="both"/>
        <w:rPr>
          <w:lang w:val="hr-HR"/>
        </w:rPr>
      </w:pPr>
    </w:p>
    <w:p w:rsidR="00B625D9" w:rsidRDefault="00C71460" w:rsidP="00B625D9">
      <w:pPr>
        <w:pStyle w:val="Tijeloteksta"/>
        <w:ind w:right="-82"/>
        <w:jc w:val="both"/>
      </w:pPr>
      <w:r>
        <w:tab/>
        <w:t>Revizijom knjižnične građe u školskoj knjižnici obvezno se utvrđuje stanje na policama i knjižnici u cjelini te osigurava čuvanje i zaštita knjižnične građe.</w:t>
      </w:r>
    </w:p>
    <w:p w:rsidR="00B625D9" w:rsidRDefault="0052503C" w:rsidP="00B625D9">
      <w:pPr>
        <w:pStyle w:val="Tijeloteksta"/>
        <w:ind w:right="-82" w:firstLine="708"/>
        <w:jc w:val="both"/>
      </w:pPr>
      <w:r>
        <w:t>Odluku o provođenju revizije knjižnične građe donosi ravnatelj Škole.</w:t>
      </w:r>
      <w:r w:rsidR="00B625D9">
        <w:t xml:space="preserve"> </w:t>
      </w:r>
    </w:p>
    <w:p w:rsidR="00B625D9" w:rsidRDefault="0052503C" w:rsidP="00B625D9">
      <w:pPr>
        <w:pStyle w:val="Tijeloteksta"/>
        <w:ind w:right="-82" w:firstLine="708"/>
        <w:jc w:val="both"/>
      </w:pPr>
      <w:r>
        <w:t xml:space="preserve">Ravnatelj Škole imenuje </w:t>
      </w:r>
      <w:r w:rsidR="00B625D9">
        <w:t xml:space="preserve">Povjerenstvo za </w:t>
      </w:r>
      <w:r>
        <w:t xml:space="preserve">provođenje </w:t>
      </w:r>
      <w:r w:rsidR="00B625D9">
        <w:t>revizij</w:t>
      </w:r>
      <w:r w:rsidR="002E6FFC">
        <w:t>e</w:t>
      </w:r>
      <w:r w:rsidR="00AA5C73">
        <w:t>,</w:t>
      </w:r>
      <w:r w:rsidR="002E6FFC">
        <w:t xml:space="preserve"> koje čine </w:t>
      </w:r>
      <w:r w:rsidR="00AA5C73">
        <w:t xml:space="preserve">školski knjižničar te </w:t>
      </w:r>
      <w:r>
        <w:t>osobe</w:t>
      </w:r>
      <w:r w:rsidR="00B625D9">
        <w:t xml:space="preserve"> iz red</w:t>
      </w:r>
      <w:r w:rsidR="002E6FFC">
        <w:t>a učitelja i stručnih suradnika</w:t>
      </w:r>
      <w:r w:rsidR="00AA5C73">
        <w:t>.</w:t>
      </w:r>
    </w:p>
    <w:p w:rsidR="0052503C" w:rsidRDefault="0052503C" w:rsidP="00B625D9">
      <w:pPr>
        <w:pStyle w:val="Tijeloteksta"/>
        <w:ind w:right="-82" w:firstLine="708"/>
        <w:jc w:val="both"/>
      </w:pPr>
      <w:r>
        <w:t>Aktom ravnatelja o imenovanju Povjerenstva za provođenje revizije</w:t>
      </w:r>
      <w:r w:rsidR="00DC626A">
        <w:t xml:space="preserve"> </w:t>
      </w:r>
      <w:r>
        <w:t>određuju se njegove zadaća: pripremanje građe i dokumentacije, provođenje postupka revizije, utvrđivanje stvarnog stanja knjižnične građe i njene materijalne vrijednosti, utvrđivanja posljedica nastalih uporabom knjižnične građe. Istim aktom određuje se i rok za obavljanje zadaće Povjerenstva.</w:t>
      </w:r>
    </w:p>
    <w:p w:rsidR="00B625D9" w:rsidRDefault="00C71460" w:rsidP="00B625D9">
      <w:pPr>
        <w:pStyle w:val="Tijeloteksta"/>
        <w:ind w:right="-82" w:firstLine="708"/>
        <w:jc w:val="both"/>
      </w:pPr>
      <w:r>
        <w:t xml:space="preserve">Za vrijeme revizije knjižnica je zatvorena za korisnike, </w:t>
      </w:r>
      <w:r w:rsidR="00FA7883">
        <w:t>a građa se ne posuđuje.</w:t>
      </w:r>
      <w:r>
        <w:t xml:space="preserve"> </w:t>
      </w:r>
    </w:p>
    <w:p w:rsidR="00C71460" w:rsidRDefault="00C71460" w:rsidP="00B625D9">
      <w:pPr>
        <w:pStyle w:val="Tijeloteksta"/>
        <w:ind w:right="-82" w:firstLine="708"/>
        <w:jc w:val="both"/>
      </w:pPr>
      <w:r>
        <w:t>Revizija se obavlja za vrijeme ljetnih školskih pra</w:t>
      </w:r>
      <w:r w:rsidR="00C5223D">
        <w:t>znika, dok knjižničar i</w:t>
      </w:r>
      <w:r w:rsidR="00FA19FD">
        <w:t xml:space="preserve"> ostali</w:t>
      </w:r>
      <w:r w:rsidR="00C5223D">
        <w:t xml:space="preserve"> članovi </w:t>
      </w:r>
      <w:r>
        <w:t>povjerenstva ne koriste godišnji odmor.</w:t>
      </w:r>
    </w:p>
    <w:p w:rsidR="0052503C" w:rsidRDefault="0052503C" w:rsidP="00B625D9">
      <w:pPr>
        <w:pStyle w:val="Tijeloteksta"/>
        <w:ind w:right="-82" w:firstLine="708"/>
        <w:jc w:val="both"/>
      </w:pPr>
      <w:r>
        <w:t>Knjižnica je dužna i početku i trajanju postupka revizije unaprijed obavijestiti korisnike i odrediti rok za povrat građe koja nije na vrijeme vraćena te im iznimno od st. 5. ovog članka i tijekom revizije može omogućiti vraćanje knjižnične građe.</w:t>
      </w:r>
    </w:p>
    <w:p w:rsidR="0052503C" w:rsidRDefault="0052503C" w:rsidP="00B625D9">
      <w:pPr>
        <w:pStyle w:val="Tijeloteksta"/>
        <w:ind w:right="-82" w:firstLine="708"/>
        <w:jc w:val="both"/>
      </w:pPr>
      <w:r>
        <w:t>Povjerenstvo za provođenje po obavljenoj rev</w:t>
      </w:r>
      <w:r w:rsidR="002E6FFC">
        <w:t>i</w:t>
      </w:r>
      <w:r>
        <w:t xml:space="preserve">ziji predaje ravnatelju Škole, zapisnik o reviziji, prijedlog o otpisu s popisom građe za otpis i s prijedlogom o načinu postupanja s otpisanom građom. Nakon što ga ravnatelj Škole prihvati, taj se zapisnik s popratnim prilozima i prijedlozima dostavlja nadležnoj matičnoj knjižnici. </w:t>
      </w:r>
    </w:p>
    <w:p w:rsidR="0052503C" w:rsidRDefault="0052503C" w:rsidP="00B625D9">
      <w:pPr>
        <w:pStyle w:val="Tijeloteksta"/>
        <w:ind w:right="-82" w:firstLine="708"/>
        <w:jc w:val="both"/>
      </w:pPr>
    </w:p>
    <w:p w:rsidR="0052503C" w:rsidRDefault="0052503C" w:rsidP="004223F5">
      <w:pPr>
        <w:pStyle w:val="Tijeloteksta"/>
        <w:ind w:left="3540" w:right="-82" w:firstLine="708"/>
        <w:rPr>
          <w:b/>
          <w:color w:val="000000"/>
        </w:rPr>
      </w:pPr>
      <w:r w:rsidRPr="00EC7E87">
        <w:rPr>
          <w:b/>
          <w:color w:val="000000"/>
        </w:rPr>
        <w:t xml:space="preserve">Članak </w:t>
      </w:r>
      <w:smartTag w:uri="urn:schemas-microsoft-com:office:smarttags" w:element="metricconverter">
        <w:smartTagPr>
          <w:attr w:name="ProductID" w:val="40. a"/>
        </w:smartTagPr>
        <w:r>
          <w:rPr>
            <w:b/>
            <w:color w:val="000000"/>
          </w:rPr>
          <w:t>40. a</w:t>
        </w:r>
      </w:smartTag>
    </w:p>
    <w:p w:rsidR="0052503C" w:rsidRDefault="0052503C" w:rsidP="0052503C">
      <w:pPr>
        <w:pStyle w:val="Tijeloteksta"/>
        <w:ind w:right="-82" w:firstLine="708"/>
        <w:jc w:val="both"/>
        <w:rPr>
          <w:b/>
          <w:color w:val="000000"/>
        </w:rPr>
      </w:pPr>
    </w:p>
    <w:p w:rsidR="004223F5" w:rsidRDefault="004223F5" w:rsidP="0052503C">
      <w:pPr>
        <w:pStyle w:val="Tijeloteksta"/>
        <w:ind w:right="-82" w:firstLine="708"/>
        <w:jc w:val="both"/>
      </w:pPr>
      <w:r>
        <w:t>Knjižnica je dužna i bez prethodno provedene revizije po potrebi odvajati za otpis dotrajalu i zastarjelu knjižničnu građu.</w:t>
      </w:r>
    </w:p>
    <w:p w:rsidR="004223F5" w:rsidRDefault="004223F5" w:rsidP="0052503C">
      <w:pPr>
        <w:pStyle w:val="Tijeloteksta"/>
        <w:ind w:right="-82" w:firstLine="708"/>
        <w:jc w:val="both"/>
      </w:pPr>
      <w:r>
        <w:t xml:space="preserve">Otpis provodi Povjerenstvo </w:t>
      </w:r>
      <w:r w:rsidR="00640ADC">
        <w:t xml:space="preserve">za otpis knjižnične građe, </w:t>
      </w:r>
      <w:r>
        <w:t>koje imenu</w:t>
      </w:r>
      <w:r w:rsidR="00640ADC">
        <w:t>je ravnatelj</w:t>
      </w:r>
      <w:r w:rsidR="003A6BC6">
        <w:t xml:space="preserve"> Škole</w:t>
      </w:r>
      <w:r w:rsidR="002E6FFC">
        <w:t>.</w:t>
      </w:r>
    </w:p>
    <w:p w:rsidR="004223F5" w:rsidRDefault="004223F5" w:rsidP="0052503C">
      <w:pPr>
        <w:pStyle w:val="Tijeloteksta"/>
        <w:ind w:right="-82" w:firstLine="708"/>
        <w:jc w:val="both"/>
      </w:pPr>
      <w:r>
        <w:t>Sva otpisana knjižnična građa evidentira se u knjizi inventara i u katalozima.</w:t>
      </w:r>
    </w:p>
    <w:p w:rsidR="004223F5" w:rsidRDefault="004223F5" w:rsidP="0052503C">
      <w:pPr>
        <w:pStyle w:val="Tijeloteksta"/>
        <w:ind w:right="-82" w:firstLine="708"/>
        <w:jc w:val="both"/>
      </w:pPr>
      <w:r>
        <w:t>Popis</w:t>
      </w:r>
      <w:r w:rsidR="002E6FFC">
        <w:t>i otpisane knjižnične građe koja</w:t>
      </w:r>
      <w:r>
        <w:t xml:space="preserve"> je uništena, dotrajala i zastarjela dostavljaju se na uvid nadležnoj matičnoj knjižnici, a potom Nacionalnoj i sveučilišnoj knjižnici.</w:t>
      </w:r>
    </w:p>
    <w:p w:rsidR="004223F5" w:rsidRDefault="004223F5" w:rsidP="0052503C">
      <w:pPr>
        <w:pStyle w:val="Tijeloteksta"/>
        <w:ind w:right="-82" w:firstLine="708"/>
        <w:jc w:val="both"/>
      </w:pPr>
      <w:r>
        <w:t>Ako ni matična knjižnica niti Nacionalna i sveučilišna knjižnica, na temelju dostavljenih Popisa otpisane knjižnične građe u roku od mjesec dana ne upute zahtjev da im se dostavi otpisana građa, Škola nakon što zaprimi njihovo pismeno izvješće kako nisu zainteresirane za ponuđenu otp</w:t>
      </w:r>
      <w:r w:rsidR="0028539C">
        <w:t>isanu građu, takvu građu može</w:t>
      </w:r>
      <w:r>
        <w:t xml:space="preserve"> pokloniti, zamijeniti ili prodati.</w:t>
      </w:r>
    </w:p>
    <w:p w:rsidR="004223F5" w:rsidRDefault="004223F5" w:rsidP="0052503C">
      <w:pPr>
        <w:pStyle w:val="Tijeloteksta"/>
        <w:ind w:right="-82" w:firstLine="708"/>
        <w:jc w:val="both"/>
      </w:pPr>
      <w:r>
        <w:t xml:space="preserve">Preostala otpisana knjižnična građa šalje se na preradu papira ili se odlaže u posebnom </w:t>
      </w:r>
      <w:proofErr w:type="spellStart"/>
      <w:r>
        <w:t>spremiku</w:t>
      </w:r>
      <w:proofErr w:type="spellEnd"/>
      <w:r>
        <w:t xml:space="preserve"> za papir.</w:t>
      </w:r>
    </w:p>
    <w:p w:rsidR="004223F5" w:rsidRPr="003A6BC6" w:rsidRDefault="004223F5" w:rsidP="003A6BC6">
      <w:pPr>
        <w:pStyle w:val="Tijeloteksta"/>
        <w:ind w:right="-82" w:firstLine="708"/>
        <w:jc w:val="both"/>
      </w:pPr>
      <w:r>
        <w:lastRenderedPageBreak/>
        <w:t xml:space="preserve"> Zapisnik o reviziji, zapisnik o otpisu, popisi otpisane građe, kao i sva ostala dokumentacija o reviziji i otpisu knjižnične građe čuva se u knjižnici u skladu s propisima o čuvanju </w:t>
      </w:r>
      <w:proofErr w:type="spellStart"/>
      <w:r>
        <w:t>registraturne</w:t>
      </w:r>
      <w:proofErr w:type="spellEnd"/>
      <w:r>
        <w:t xml:space="preserve"> građe.</w:t>
      </w:r>
    </w:p>
    <w:p w:rsidR="00C71460" w:rsidRDefault="00C71460" w:rsidP="00EC7E87">
      <w:pPr>
        <w:pStyle w:val="StandardWeb"/>
        <w:jc w:val="center"/>
      </w:pPr>
      <w:r w:rsidRPr="00EC7E87">
        <w:rPr>
          <w:b/>
          <w:color w:val="000000"/>
        </w:rPr>
        <w:t xml:space="preserve">Članak </w:t>
      </w:r>
      <w:r w:rsidR="00EC7E87">
        <w:rPr>
          <w:b/>
          <w:color w:val="000000"/>
        </w:rPr>
        <w:t>41</w:t>
      </w:r>
      <w:r>
        <w:rPr>
          <w:color w:val="000000"/>
        </w:rPr>
        <w:t>.</w:t>
      </w:r>
    </w:p>
    <w:p w:rsidR="00EC7E87" w:rsidRDefault="00C71460" w:rsidP="00EC7E87">
      <w:pPr>
        <w:pStyle w:val="Tijeloteksta"/>
        <w:ind w:firstLine="708"/>
      </w:pPr>
      <w:r>
        <w:rPr>
          <w:color w:val="000000"/>
        </w:rPr>
        <w:t>Revizija i otpis provode se sukladno odredbama aktualnog Pravilnika o reviziji i otpisu knjižnične građe.</w:t>
      </w:r>
    </w:p>
    <w:p w:rsidR="005C698C" w:rsidRDefault="005C698C" w:rsidP="00214398">
      <w:pPr>
        <w:pStyle w:val="Tijeloteksta"/>
        <w:ind w:firstLine="708"/>
      </w:pPr>
      <w:r>
        <w:t>Izdvajanje knjižnične građe mora se provoditi neprestano.</w:t>
      </w:r>
    </w:p>
    <w:p w:rsidR="00C71460" w:rsidRDefault="00214398" w:rsidP="00214398">
      <w:pPr>
        <w:pStyle w:val="Tijeloteksta"/>
        <w:ind w:firstLine="708"/>
      </w:pPr>
      <w:r>
        <w:t>Dotrajale</w:t>
      </w:r>
      <w:r w:rsidR="00C71460">
        <w:rPr>
          <w:color w:val="000000"/>
        </w:rPr>
        <w:t xml:space="preserve"> knjige se otpisuju ili popravljaju,</w:t>
      </w:r>
      <w:r>
        <w:rPr>
          <w:color w:val="000000"/>
        </w:rPr>
        <w:t xml:space="preserve"> a uništene i</w:t>
      </w:r>
      <w:r w:rsidR="00C71460">
        <w:rPr>
          <w:color w:val="000000"/>
        </w:rPr>
        <w:t xml:space="preserve"> zastarjele knjige se otpisuju.</w:t>
      </w:r>
    </w:p>
    <w:p w:rsidR="00C71460" w:rsidRDefault="00C71460" w:rsidP="00214398">
      <w:pPr>
        <w:pStyle w:val="Tijeloteksta"/>
        <w:ind w:firstLine="708"/>
        <w:rPr>
          <w:color w:val="000000"/>
        </w:rPr>
      </w:pPr>
      <w:r>
        <w:rPr>
          <w:color w:val="000000"/>
        </w:rPr>
        <w:t>Otpisanu građu treba nadoknaditi nabavom nove građe.</w:t>
      </w:r>
    </w:p>
    <w:p w:rsidR="00841791" w:rsidRDefault="00841791" w:rsidP="00214398">
      <w:pPr>
        <w:pStyle w:val="Tijeloteksta"/>
        <w:ind w:firstLine="708"/>
      </w:pPr>
      <w:r>
        <w:rPr>
          <w:color w:val="000000"/>
        </w:rPr>
        <w:t>Redovni godišnji otpis provodi se svake školske godine, a revizija svake</w:t>
      </w:r>
      <w:r w:rsidR="004223F5">
        <w:rPr>
          <w:color w:val="000000"/>
        </w:rPr>
        <w:t xml:space="preserve"> četiri</w:t>
      </w:r>
      <w:r>
        <w:rPr>
          <w:color w:val="000000"/>
        </w:rPr>
        <w:t xml:space="preserve"> godine.</w:t>
      </w:r>
    </w:p>
    <w:p w:rsidR="00B3528E" w:rsidRDefault="00B3528E" w:rsidP="00EA32C6">
      <w:pPr>
        <w:jc w:val="both"/>
        <w:rPr>
          <w:lang w:val="hr-HR"/>
        </w:rPr>
      </w:pPr>
    </w:p>
    <w:p w:rsidR="00E83DE1" w:rsidRDefault="00E83DE1" w:rsidP="00EA32C6">
      <w:pPr>
        <w:jc w:val="both"/>
        <w:rPr>
          <w:lang w:val="hr-HR"/>
        </w:rPr>
      </w:pPr>
    </w:p>
    <w:p w:rsidR="00D8138E" w:rsidRPr="002D1894" w:rsidRDefault="004223F5" w:rsidP="002D1894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</w:t>
      </w:r>
      <w:r w:rsidR="002D1894" w:rsidRPr="002D1894">
        <w:rPr>
          <w:b/>
          <w:bCs/>
          <w:lang w:val="hr-HR"/>
        </w:rPr>
        <w:t>X</w:t>
      </w:r>
      <w:r w:rsidR="00D8138E" w:rsidRPr="002D1894">
        <w:rPr>
          <w:b/>
          <w:bCs/>
          <w:lang w:val="hr-HR"/>
        </w:rPr>
        <w:t>.</w:t>
      </w:r>
      <w:r w:rsidR="002D1894" w:rsidRPr="002D1894">
        <w:rPr>
          <w:b/>
          <w:bCs/>
          <w:lang w:val="hr-HR"/>
        </w:rPr>
        <w:t xml:space="preserve"> </w:t>
      </w:r>
      <w:r w:rsidR="002D1894">
        <w:rPr>
          <w:b/>
          <w:bCs/>
          <w:lang w:val="hr-HR"/>
        </w:rPr>
        <w:t xml:space="preserve"> </w:t>
      </w:r>
      <w:r w:rsidR="00D8138E" w:rsidRPr="002D1894">
        <w:rPr>
          <w:b/>
          <w:bCs/>
          <w:lang w:val="hr-HR"/>
        </w:rPr>
        <w:t>PRIJELAZNE I ZAVRŠNE ODREDBE</w:t>
      </w:r>
    </w:p>
    <w:p w:rsidR="00D8138E" w:rsidRPr="00EA32C6" w:rsidRDefault="00D8138E" w:rsidP="00EA32C6">
      <w:pPr>
        <w:jc w:val="both"/>
        <w:rPr>
          <w:bCs/>
          <w:lang w:val="hr-HR"/>
        </w:rPr>
      </w:pPr>
    </w:p>
    <w:p w:rsidR="002D1894" w:rsidRPr="00CE7DD1" w:rsidRDefault="002D1894" w:rsidP="002D1894">
      <w:pPr>
        <w:jc w:val="center"/>
        <w:rPr>
          <w:b/>
          <w:bCs/>
          <w:lang w:val="hr-HR"/>
        </w:rPr>
      </w:pPr>
      <w:r w:rsidRPr="00CE7DD1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4</w:t>
      </w:r>
      <w:r w:rsidR="004223F5">
        <w:rPr>
          <w:b/>
          <w:bCs/>
          <w:lang w:val="hr-HR"/>
        </w:rPr>
        <w:t>2</w:t>
      </w:r>
      <w:r w:rsidRPr="00CE7DD1">
        <w:rPr>
          <w:b/>
          <w:bCs/>
          <w:lang w:val="hr-HR"/>
        </w:rPr>
        <w:t>.</w:t>
      </w:r>
    </w:p>
    <w:p w:rsidR="002D1894" w:rsidRDefault="002D1894" w:rsidP="00EA32C6">
      <w:pPr>
        <w:jc w:val="both"/>
        <w:rPr>
          <w:lang w:val="hr-HR"/>
        </w:rPr>
      </w:pPr>
    </w:p>
    <w:p w:rsidR="00D8138E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  <w:t xml:space="preserve">S odredbama ovoga </w:t>
      </w:r>
      <w:r w:rsidR="0088689F">
        <w:rPr>
          <w:lang w:val="hr-HR"/>
        </w:rPr>
        <w:t>P</w:t>
      </w:r>
      <w:r w:rsidRPr="00EA32C6">
        <w:rPr>
          <w:lang w:val="hr-HR"/>
        </w:rPr>
        <w:t>ravilnika razredni</w:t>
      </w:r>
      <w:r w:rsidR="00312B27">
        <w:rPr>
          <w:lang w:val="hr-HR"/>
        </w:rPr>
        <w:t>ci</w:t>
      </w:r>
      <w:r w:rsidR="003A6BC6">
        <w:rPr>
          <w:lang w:val="hr-HR"/>
        </w:rPr>
        <w:t xml:space="preserve"> su</w:t>
      </w:r>
      <w:r w:rsidR="00312B27">
        <w:rPr>
          <w:lang w:val="hr-HR"/>
        </w:rPr>
        <w:t xml:space="preserve"> </w:t>
      </w:r>
      <w:r w:rsidRPr="00EA32C6">
        <w:rPr>
          <w:lang w:val="hr-HR"/>
        </w:rPr>
        <w:t>dužni upoznati učenike i roditelje</w:t>
      </w:r>
      <w:r w:rsidR="002D1894">
        <w:rPr>
          <w:lang w:val="hr-HR"/>
        </w:rPr>
        <w:t xml:space="preserve"> (</w:t>
      </w:r>
      <w:r w:rsidRPr="00EA32C6">
        <w:rPr>
          <w:lang w:val="hr-HR"/>
        </w:rPr>
        <w:t>skrbnike</w:t>
      </w:r>
      <w:r w:rsidR="002D1894">
        <w:rPr>
          <w:lang w:val="hr-HR"/>
        </w:rPr>
        <w:t>)</w:t>
      </w:r>
      <w:r w:rsidRPr="00EA32C6">
        <w:rPr>
          <w:lang w:val="hr-HR"/>
        </w:rPr>
        <w:t xml:space="preserve"> učenika.</w:t>
      </w:r>
    </w:p>
    <w:p w:rsidR="002D1894" w:rsidRPr="00EA32C6" w:rsidRDefault="002D1894" w:rsidP="00EA32C6">
      <w:pPr>
        <w:jc w:val="both"/>
        <w:rPr>
          <w:lang w:val="hr-HR"/>
        </w:rPr>
      </w:pPr>
      <w:r>
        <w:rPr>
          <w:lang w:val="hr-HR"/>
        </w:rPr>
        <w:tab/>
      </w:r>
      <w:r w:rsidRPr="00EA32C6">
        <w:rPr>
          <w:lang w:val="hr-HR"/>
        </w:rPr>
        <w:t xml:space="preserve">S odredbama ovoga </w:t>
      </w:r>
      <w:r w:rsidR="0088689F">
        <w:rPr>
          <w:lang w:val="hr-HR"/>
        </w:rPr>
        <w:t>P</w:t>
      </w:r>
      <w:r w:rsidRPr="00EA32C6">
        <w:rPr>
          <w:lang w:val="hr-HR"/>
        </w:rPr>
        <w:t xml:space="preserve">ravilnika </w:t>
      </w:r>
      <w:r>
        <w:rPr>
          <w:lang w:val="hr-HR"/>
        </w:rPr>
        <w:t>knjižničar j</w:t>
      </w:r>
      <w:r w:rsidR="00015F6F">
        <w:rPr>
          <w:lang w:val="hr-HR"/>
        </w:rPr>
        <w:t>e dužan upoznati članove U</w:t>
      </w:r>
      <w:r>
        <w:rPr>
          <w:lang w:val="hr-HR"/>
        </w:rPr>
        <w:t xml:space="preserve">čiteljskog vijeća i sve ostale </w:t>
      </w:r>
      <w:r w:rsidR="00015F6F">
        <w:rPr>
          <w:lang w:val="hr-HR"/>
        </w:rPr>
        <w:t>korisnike.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4F659B" w:rsidRDefault="00D8138E" w:rsidP="004F659B">
      <w:pPr>
        <w:jc w:val="center"/>
        <w:rPr>
          <w:b/>
          <w:bCs/>
          <w:lang w:val="hr-HR"/>
        </w:rPr>
      </w:pPr>
      <w:r w:rsidRPr="004F659B">
        <w:rPr>
          <w:b/>
          <w:bCs/>
          <w:lang w:val="hr-HR"/>
        </w:rPr>
        <w:t xml:space="preserve">Članak </w:t>
      </w:r>
      <w:r w:rsidR="004F659B">
        <w:rPr>
          <w:b/>
          <w:bCs/>
          <w:lang w:val="hr-HR"/>
        </w:rPr>
        <w:t>4</w:t>
      </w:r>
      <w:r w:rsidR="004223F5">
        <w:rPr>
          <w:b/>
          <w:bCs/>
          <w:lang w:val="hr-HR"/>
        </w:rPr>
        <w:t>3</w:t>
      </w:r>
      <w:r w:rsidRPr="004F659B">
        <w:rPr>
          <w:b/>
          <w:bCs/>
          <w:lang w:val="hr-HR"/>
        </w:rPr>
        <w:t>.</w:t>
      </w:r>
    </w:p>
    <w:p w:rsidR="004F659B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D8138E" w:rsidRPr="00EA32C6" w:rsidRDefault="00D8138E" w:rsidP="004F659B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Jedan primjerak ovoga </w:t>
      </w:r>
      <w:r w:rsidR="0088689F">
        <w:rPr>
          <w:lang w:val="hr-HR"/>
        </w:rPr>
        <w:t>P</w:t>
      </w:r>
      <w:r w:rsidRPr="00EA32C6">
        <w:rPr>
          <w:lang w:val="hr-HR"/>
        </w:rPr>
        <w:t>ravilnika trajno mora biti istaknut na vidljivom mjestu u knjižnici.</w:t>
      </w:r>
    </w:p>
    <w:p w:rsidR="00D8138E" w:rsidRPr="00EA32C6" w:rsidRDefault="00D8138E" w:rsidP="00EA32C6">
      <w:pPr>
        <w:jc w:val="both"/>
        <w:rPr>
          <w:bCs/>
          <w:lang w:val="hr-HR"/>
        </w:rPr>
      </w:pPr>
    </w:p>
    <w:p w:rsidR="00D8138E" w:rsidRPr="004F659B" w:rsidRDefault="00D8138E" w:rsidP="004F659B">
      <w:pPr>
        <w:jc w:val="center"/>
        <w:rPr>
          <w:b/>
          <w:bCs/>
          <w:lang w:val="hr-HR"/>
        </w:rPr>
      </w:pPr>
      <w:r w:rsidRPr="004F659B">
        <w:rPr>
          <w:b/>
          <w:bCs/>
          <w:lang w:val="hr-HR"/>
        </w:rPr>
        <w:t xml:space="preserve">Članak </w:t>
      </w:r>
      <w:r w:rsidR="008A6B83">
        <w:rPr>
          <w:b/>
          <w:bCs/>
          <w:lang w:val="hr-HR"/>
        </w:rPr>
        <w:t>4</w:t>
      </w:r>
      <w:r w:rsidR="004223F5">
        <w:rPr>
          <w:b/>
          <w:bCs/>
          <w:lang w:val="hr-HR"/>
        </w:rPr>
        <w:t>4</w:t>
      </w:r>
      <w:r w:rsidRPr="004F659B">
        <w:rPr>
          <w:b/>
          <w:bCs/>
          <w:lang w:val="hr-HR"/>
        </w:rPr>
        <w:t>.</w:t>
      </w:r>
    </w:p>
    <w:p w:rsidR="004F659B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D8138E" w:rsidRPr="00EA32C6" w:rsidRDefault="00D8138E" w:rsidP="004F659B">
      <w:pPr>
        <w:ind w:firstLine="708"/>
        <w:jc w:val="both"/>
        <w:rPr>
          <w:lang w:val="hr-HR"/>
        </w:rPr>
      </w:pPr>
      <w:r w:rsidRPr="00EA32C6">
        <w:rPr>
          <w:lang w:val="hr-HR"/>
        </w:rPr>
        <w:t xml:space="preserve">Stupanjem na snagu ovoga </w:t>
      </w:r>
      <w:r w:rsidR="0088689F">
        <w:rPr>
          <w:lang w:val="hr-HR"/>
        </w:rPr>
        <w:t>P</w:t>
      </w:r>
      <w:r w:rsidRPr="00EA32C6">
        <w:rPr>
          <w:lang w:val="hr-HR"/>
        </w:rPr>
        <w:t xml:space="preserve">ravilnika prestaje važiti Pravilnik o radu školske knjižnice od </w:t>
      </w:r>
      <w:r w:rsidR="003E3F94">
        <w:rPr>
          <w:lang w:val="hr-HR"/>
        </w:rPr>
        <w:t>02. 02</w:t>
      </w:r>
      <w:r w:rsidR="004F659B">
        <w:rPr>
          <w:lang w:val="hr-HR"/>
        </w:rPr>
        <w:t>.</w:t>
      </w:r>
      <w:r w:rsidR="003E3F94">
        <w:rPr>
          <w:lang w:val="hr-HR"/>
        </w:rPr>
        <w:t>2009. godine.</w:t>
      </w:r>
    </w:p>
    <w:p w:rsidR="00D8138E" w:rsidRPr="00EA32C6" w:rsidRDefault="00D8138E" w:rsidP="00EA32C6">
      <w:pPr>
        <w:jc w:val="both"/>
        <w:rPr>
          <w:lang w:val="hr-HR"/>
        </w:rPr>
      </w:pPr>
    </w:p>
    <w:p w:rsidR="00D8138E" w:rsidRPr="004F659B" w:rsidRDefault="00D8138E" w:rsidP="004F659B">
      <w:pPr>
        <w:jc w:val="center"/>
        <w:rPr>
          <w:b/>
          <w:bCs/>
          <w:lang w:val="hr-HR"/>
        </w:rPr>
      </w:pPr>
      <w:r w:rsidRPr="004F659B">
        <w:rPr>
          <w:b/>
          <w:bCs/>
          <w:lang w:val="hr-HR"/>
        </w:rPr>
        <w:t xml:space="preserve">Članak </w:t>
      </w:r>
      <w:r w:rsidR="008A6B83">
        <w:rPr>
          <w:b/>
          <w:bCs/>
          <w:lang w:val="hr-HR"/>
        </w:rPr>
        <w:t>4</w:t>
      </w:r>
      <w:r w:rsidR="004223F5">
        <w:rPr>
          <w:b/>
          <w:bCs/>
          <w:lang w:val="hr-HR"/>
        </w:rPr>
        <w:t>5</w:t>
      </w:r>
      <w:r w:rsidRPr="004F659B">
        <w:rPr>
          <w:b/>
          <w:bCs/>
          <w:lang w:val="hr-HR"/>
        </w:rPr>
        <w:t>.</w:t>
      </w:r>
    </w:p>
    <w:p w:rsidR="004F659B" w:rsidRDefault="00D8138E" w:rsidP="00EA32C6">
      <w:pPr>
        <w:jc w:val="both"/>
        <w:rPr>
          <w:lang w:val="hr-HR"/>
        </w:rPr>
      </w:pPr>
      <w:r w:rsidRPr="00EA32C6">
        <w:rPr>
          <w:lang w:val="hr-HR"/>
        </w:rPr>
        <w:tab/>
      </w:r>
    </w:p>
    <w:p w:rsidR="00D8138E" w:rsidRPr="00EA32C6" w:rsidRDefault="00FB1A06" w:rsidP="002E01EB">
      <w:pPr>
        <w:ind w:firstLine="708"/>
        <w:jc w:val="both"/>
        <w:rPr>
          <w:lang w:val="hr-HR"/>
        </w:rPr>
      </w:pPr>
      <w:r>
        <w:rPr>
          <w:lang w:val="hr-HR"/>
        </w:rPr>
        <w:t xml:space="preserve">Ovaj </w:t>
      </w:r>
      <w:r w:rsidR="0088689F">
        <w:rPr>
          <w:lang w:val="hr-HR"/>
        </w:rPr>
        <w:t>P</w:t>
      </w:r>
      <w:r>
        <w:rPr>
          <w:lang w:val="hr-HR"/>
        </w:rPr>
        <w:t>ravilnik</w:t>
      </w:r>
      <w:r w:rsidR="002E01EB">
        <w:rPr>
          <w:lang w:val="hr-HR"/>
        </w:rPr>
        <w:t xml:space="preserve"> stupa </w:t>
      </w:r>
      <w:r w:rsidR="00D8138E" w:rsidRPr="00EA32C6">
        <w:rPr>
          <w:lang w:val="hr-HR"/>
        </w:rPr>
        <w:t xml:space="preserve">na snagu </w:t>
      </w:r>
      <w:r w:rsidR="008A6B83">
        <w:rPr>
          <w:lang w:val="hr-HR"/>
        </w:rPr>
        <w:t>osmog dana nakon</w:t>
      </w:r>
      <w:r w:rsidR="00D8138E" w:rsidRPr="00EA32C6">
        <w:rPr>
          <w:lang w:val="hr-HR"/>
        </w:rPr>
        <w:t xml:space="preserve"> objav</w:t>
      </w:r>
      <w:r w:rsidR="008A6B83">
        <w:rPr>
          <w:lang w:val="hr-HR"/>
        </w:rPr>
        <w:t>e</w:t>
      </w:r>
      <w:r w:rsidR="00D8138E" w:rsidRPr="00EA32C6">
        <w:rPr>
          <w:lang w:val="hr-HR"/>
        </w:rPr>
        <w:t xml:space="preserve"> na oglasnoj ploči Škole.</w:t>
      </w:r>
    </w:p>
    <w:p w:rsidR="00A83A41" w:rsidRPr="00EA32C6" w:rsidRDefault="00A83A41" w:rsidP="00A83A41">
      <w:pPr>
        <w:jc w:val="both"/>
        <w:rPr>
          <w:lang w:val="hr-HR"/>
        </w:rPr>
      </w:pPr>
    </w:p>
    <w:p w:rsidR="00A83A41" w:rsidRDefault="00A83A41" w:rsidP="00A83A41">
      <w:pPr>
        <w:jc w:val="both"/>
        <w:rPr>
          <w:lang w:val="hr-HR"/>
        </w:rPr>
      </w:pPr>
    </w:p>
    <w:p w:rsidR="00A83A41" w:rsidRDefault="003E3F94" w:rsidP="003E3F94">
      <w:pPr>
        <w:tabs>
          <w:tab w:val="left" w:pos="4255"/>
        </w:tabs>
        <w:jc w:val="both"/>
        <w:rPr>
          <w:lang w:val="hr-HR"/>
        </w:rPr>
      </w:pPr>
      <w:r>
        <w:rPr>
          <w:lang w:val="hr-HR"/>
        </w:rPr>
        <w:tab/>
      </w:r>
    </w:p>
    <w:p w:rsidR="00A83A41" w:rsidRDefault="003E3F94" w:rsidP="00A83A41">
      <w:pPr>
        <w:jc w:val="both"/>
        <w:rPr>
          <w:lang w:val="hr-HR"/>
        </w:rPr>
      </w:pPr>
      <w:r>
        <w:rPr>
          <w:lang w:val="hr-HR"/>
        </w:rPr>
        <w:t>KLASA: 003-05/11-02/</w:t>
      </w:r>
      <w:r w:rsidR="00987ADE">
        <w:rPr>
          <w:lang w:val="hr-HR"/>
        </w:rPr>
        <w:t>82</w:t>
      </w:r>
    </w:p>
    <w:p w:rsidR="00A83A41" w:rsidRDefault="00A83A41" w:rsidP="00A83A41">
      <w:pPr>
        <w:jc w:val="both"/>
        <w:rPr>
          <w:lang w:val="hr-HR"/>
        </w:rPr>
      </w:pPr>
    </w:p>
    <w:p w:rsidR="00A83A41" w:rsidRDefault="003E3F94" w:rsidP="00A83A41">
      <w:pPr>
        <w:jc w:val="both"/>
        <w:rPr>
          <w:lang w:val="hr-HR"/>
        </w:rPr>
      </w:pPr>
      <w:r>
        <w:rPr>
          <w:lang w:val="hr-HR"/>
        </w:rPr>
        <w:t>URBROJ: 2137-37-11-1</w:t>
      </w:r>
    </w:p>
    <w:p w:rsidR="003E3F94" w:rsidRPr="00EA32C6" w:rsidRDefault="003E3F94" w:rsidP="00A83A41">
      <w:pPr>
        <w:jc w:val="both"/>
        <w:rPr>
          <w:lang w:val="hr-HR"/>
        </w:rPr>
      </w:pPr>
    </w:p>
    <w:p w:rsidR="00A83A41" w:rsidRPr="00EA32C6" w:rsidRDefault="00A83A41" w:rsidP="00A83A41">
      <w:pPr>
        <w:rPr>
          <w:lang w:val="hr-HR"/>
        </w:rPr>
      </w:pPr>
      <w:r w:rsidRPr="00EA32C6">
        <w:rPr>
          <w:lang w:val="hr-HR"/>
        </w:rPr>
        <w:t xml:space="preserve">  </w:t>
      </w:r>
      <w:r>
        <w:rPr>
          <w:lang w:val="hr-HR"/>
        </w:rPr>
        <w:t xml:space="preserve">                                           </w:t>
      </w:r>
      <w:r w:rsidRPr="00EA32C6">
        <w:rPr>
          <w:lang w:val="hr-HR"/>
        </w:rPr>
        <w:t xml:space="preserve">  </w:t>
      </w:r>
      <w:r w:rsidR="003E3F94">
        <w:rPr>
          <w:lang w:val="hr-HR"/>
        </w:rPr>
        <w:t xml:space="preserve">                                      </w:t>
      </w:r>
      <w:r w:rsidRPr="00EA32C6">
        <w:rPr>
          <w:lang w:val="hr-HR"/>
        </w:rPr>
        <w:t xml:space="preserve"> PREDSJEDNIK ŠKOLSKOG ODBORA:</w:t>
      </w:r>
    </w:p>
    <w:p w:rsidR="00A83A41" w:rsidRDefault="00A83A41" w:rsidP="003E3F94">
      <w:pPr>
        <w:tabs>
          <w:tab w:val="left" w:pos="5526"/>
        </w:tabs>
        <w:jc w:val="both"/>
        <w:rPr>
          <w:lang w:val="hr-HR"/>
        </w:rPr>
      </w:pPr>
      <w:r>
        <w:rPr>
          <w:lang w:val="hr-HR"/>
        </w:rPr>
        <w:t xml:space="preserve">  </w:t>
      </w:r>
      <w:r w:rsidR="003E3F94">
        <w:rPr>
          <w:lang w:val="hr-HR"/>
        </w:rPr>
        <w:tab/>
        <w:t>Marijan Panić</w:t>
      </w:r>
    </w:p>
    <w:p w:rsidR="00D763BA" w:rsidRPr="00EA32C6" w:rsidRDefault="00A83A41" w:rsidP="00EA32C6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3E3F94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</w:t>
      </w:r>
      <w:r w:rsidR="003E3F94">
        <w:rPr>
          <w:lang w:val="hr-HR"/>
        </w:rPr>
        <w:t xml:space="preserve">                    </w:t>
      </w:r>
      <w:r>
        <w:rPr>
          <w:lang w:val="hr-HR"/>
        </w:rPr>
        <w:t xml:space="preserve">                                              </w:t>
      </w:r>
      <w:r w:rsidR="003E3F94">
        <w:rPr>
          <w:lang w:val="hr-HR"/>
        </w:rPr>
        <w:t xml:space="preserve"> </w:t>
      </w:r>
    </w:p>
    <w:sectPr w:rsidR="00D763BA" w:rsidRPr="00EA32C6" w:rsidSect="00EA32C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8" w:rsidRDefault="00E00758">
      <w:r>
        <w:separator/>
      </w:r>
    </w:p>
  </w:endnote>
  <w:endnote w:type="continuationSeparator" w:id="0">
    <w:p w:rsidR="00E00758" w:rsidRDefault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DE" w:rsidRDefault="00987AD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87ADE" w:rsidRDefault="00987ADE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DE" w:rsidRDefault="00987AD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10F3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987ADE" w:rsidRDefault="00987ADE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8" w:rsidRDefault="00E00758">
      <w:r>
        <w:separator/>
      </w:r>
    </w:p>
  </w:footnote>
  <w:footnote w:type="continuationSeparator" w:id="0">
    <w:p w:rsidR="00E00758" w:rsidRDefault="00E0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7"/>
    <w:multiLevelType w:val="hybridMultilevel"/>
    <w:tmpl w:val="C4F6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65A2E"/>
    <w:multiLevelType w:val="hybridMultilevel"/>
    <w:tmpl w:val="AFE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11C9A"/>
    <w:multiLevelType w:val="hybridMultilevel"/>
    <w:tmpl w:val="83340B0C"/>
    <w:lvl w:ilvl="0" w:tplc="162CE2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41EE0"/>
    <w:multiLevelType w:val="hybridMultilevel"/>
    <w:tmpl w:val="41AA79E4"/>
    <w:lvl w:ilvl="0" w:tplc="B0448C0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F262D"/>
    <w:multiLevelType w:val="hybridMultilevel"/>
    <w:tmpl w:val="6BF059C4"/>
    <w:lvl w:ilvl="0" w:tplc="8492641C"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E6258"/>
    <w:multiLevelType w:val="hybridMultilevel"/>
    <w:tmpl w:val="3A1839FE"/>
    <w:lvl w:ilvl="0" w:tplc="4378AD9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04039"/>
    <w:multiLevelType w:val="hybridMultilevel"/>
    <w:tmpl w:val="3154CF64"/>
    <w:lvl w:ilvl="0" w:tplc="CFAEC10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84399"/>
    <w:multiLevelType w:val="hybridMultilevel"/>
    <w:tmpl w:val="EC7E2678"/>
    <w:lvl w:ilvl="0" w:tplc="258A69D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B0592"/>
    <w:multiLevelType w:val="hybridMultilevel"/>
    <w:tmpl w:val="83340B0C"/>
    <w:lvl w:ilvl="0" w:tplc="0BD2EE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42CD0"/>
    <w:multiLevelType w:val="hybridMultilevel"/>
    <w:tmpl w:val="E13EB628"/>
    <w:lvl w:ilvl="0" w:tplc="B0FE6DFC"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9475BC"/>
    <w:multiLevelType w:val="hybridMultilevel"/>
    <w:tmpl w:val="E318967A"/>
    <w:lvl w:ilvl="0" w:tplc="F3E2D18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C71B4"/>
    <w:multiLevelType w:val="hybridMultilevel"/>
    <w:tmpl w:val="952A01F4"/>
    <w:lvl w:ilvl="0" w:tplc="BF70B00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63483"/>
    <w:multiLevelType w:val="hybridMultilevel"/>
    <w:tmpl w:val="A0B6E0B6"/>
    <w:lvl w:ilvl="0" w:tplc="34C019D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442EB"/>
    <w:multiLevelType w:val="hybridMultilevel"/>
    <w:tmpl w:val="C92C3CB2"/>
    <w:lvl w:ilvl="0" w:tplc="B0FE6DF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8CB7C84"/>
    <w:multiLevelType w:val="hybridMultilevel"/>
    <w:tmpl w:val="36328856"/>
    <w:lvl w:ilvl="0" w:tplc="84926F8C"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63FDE"/>
    <w:multiLevelType w:val="multilevel"/>
    <w:tmpl w:val="6BF059C4"/>
    <w:lvl w:ilvl="0"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C3DC5"/>
    <w:multiLevelType w:val="hybridMultilevel"/>
    <w:tmpl w:val="E0C699D6"/>
    <w:lvl w:ilvl="0" w:tplc="34C019D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8E"/>
    <w:rsid w:val="00003F4F"/>
    <w:rsid w:val="000066EA"/>
    <w:rsid w:val="00015F6F"/>
    <w:rsid w:val="00021784"/>
    <w:rsid w:val="00044F05"/>
    <w:rsid w:val="00047598"/>
    <w:rsid w:val="0005132E"/>
    <w:rsid w:val="00073764"/>
    <w:rsid w:val="0007616F"/>
    <w:rsid w:val="000856B8"/>
    <w:rsid w:val="00087D9A"/>
    <w:rsid w:val="00095228"/>
    <w:rsid w:val="000A1675"/>
    <w:rsid w:val="000A2BC2"/>
    <w:rsid w:val="000A4D36"/>
    <w:rsid w:val="000C40D7"/>
    <w:rsid w:val="000D394D"/>
    <w:rsid w:val="000D5BDA"/>
    <w:rsid w:val="000D6C77"/>
    <w:rsid w:val="000F0A04"/>
    <w:rsid w:val="000F2DF6"/>
    <w:rsid w:val="00107283"/>
    <w:rsid w:val="00115061"/>
    <w:rsid w:val="001222A6"/>
    <w:rsid w:val="00134D04"/>
    <w:rsid w:val="00137A51"/>
    <w:rsid w:val="00141F4B"/>
    <w:rsid w:val="0014349D"/>
    <w:rsid w:val="0016548C"/>
    <w:rsid w:val="00173B5D"/>
    <w:rsid w:val="00182DCD"/>
    <w:rsid w:val="00187AE9"/>
    <w:rsid w:val="001B7D92"/>
    <w:rsid w:val="001C0830"/>
    <w:rsid w:val="001F5BEF"/>
    <w:rsid w:val="001F5E55"/>
    <w:rsid w:val="001F6EA3"/>
    <w:rsid w:val="002126B9"/>
    <w:rsid w:val="00214398"/>
    <w:rsid w:val="00220249"/>
    <w:rsid w:val="00253F38"/>
    <w:rsid w:val="00271188"/>
    <w:rsid w:val="00280BA0"/>
    <w:rsid w:val="0028539C"/>
    <w:rsid w:val="0029571E"/>
    <w:rsid w:val="00296727"/>
    <w:rsid w:val="002A366E"/>
    <w:rsid w:val="002A4E62"/>
    <w:rsid w:val="002C7DA4"/>
    <w:rsid w:val="002D1894"/>
    <w:rsid w:val="002D2B70"/>
    <w:rsid w:val="002E01EB"/>
    <w:rsid w:val="002E1CA9"/>
    <w:rsid w:val="002E6FFC"/>
    <w:rsid w:val="00312B27"/>
    <w:rsid w:val="003349D0"/>
    <w:rsid w:val="00334E47"/>
    <w:rsid w:val="00373A07"/>
    <w:rsid w:val="00397B59"/>
    <w:rsid w:val="003A0F06"/>
    <w:rsid w:val="003A5B31"/>
    <w:rsid w:val="003A6BC6"/>
    <w:rsid w:val="003B16AF"/>
    <w:rsid w:val="003C1D8E"/>
    <w:rsid w:val="003D7968"/>
    <w:rsid w:val="003E3F94"/>
    <w:rsid w:val="003E5F97"/>
    <w:rsid w:val="003F28AC"/>
    <w:rsid w:val="00406EA6"/>
    <w:rsid w:val="0040791C"/>
    <w:rsid w:val="004149EB"/>
    <w:rsid w:val="004174C0"/>
    <w:rsid w:val="00417601"/>
    <w:rsid w:val="004223F5"/>
    <w:rsid w:val="0042259B"/>
    <w:rsid w:val="00437851"/>
    <w:rsid w:val="00443AF4"/>
    <w:rsid w:val="00450CC6"/>
    <w:rsid w:val="00451C77"/>
    <w:rsid w:val="00486140"/>
    <w:rsid w:val="004A32FE"/>
    <w:rsid w:val="004B42B0"/>
    <w:rsid w:val="004C4B0C"/>
    <w:rsid w:val="004C4CF6"/>
    <w:rsid w:val="004C5641"/>
    <w:rsid w:val="004C5D15"/>
    <w:rsid w:val="004D7256"/>
    <w:rsid w:val="004F00CE"/>
    <w:rsid w:val="004F659B"/>
    <w:rsid w:val="00506D74"/>
    <w:rsid w:val="0052503C"/>
    <w:rsid w:val="00554E51"/>
    <w:rsid w:val="005747B3"/>
    <w:rsid w:val="00580184"/>
    <w:rsid w:val="00581C0F"/>
    <w:rsid w:val="005A10F3"/>
    <w:rsid w:val="005A1977"/>
    <w:rsid w:val="005A4403"/>
    <w:rsid w:val="005B7387"/>
    <w:rsid w:val="005C698C"/>
    <w:rsid w:val="005C6C8E"/>
    <w:rsid w:val="005F1BDE"/>
    <w:rsid w:val="005F3050"/>
    <w:rsid w:val="005F3534"/>
    <w:rsid w:val="00601777"/>
    <w:rsid w:val="00606A0D"/>
    <w:rsid w:val="00632913"/>
    <w:rsid w:val="00640ADC"/>
    <w:rsid w:val="006536B8"/>
    <w:rsid w:val="0065599E"/>
    <w:rsid w:val="00656CC7"/>
    <w:rsid w:val="00660464"/>
    <w:rsid w:val="006656AB"/>
    <w:rsid w:val="006878C0"/>
    <w:rsid w:val="00687E48"/>
    <w:rsid w:val="00695C0B"/>
    <w:rsid w:val="006A5ACB"/>
    <w:rsid w:val="006B71B9"/>
    <w:rsid w:val="006C4951"/>
    <w:rsid w:val="006D2097"/>
    <w:rsid w:val="006E5129"/>
    <w:rsid w:val="00701A15"/>
    <w:rsid w:val="0071168B"/>
    <w:rsid w:val="00756CEC"/>
    <w:rsid w:val="007611C9"/>
    <w:rsid w:val="00767CF9"/>
    <w:rsid w:val="00774B8E"/>
    <w:rsid w:val="00780CBB"/>
    <w:rsid w:val="007A50E5"/>
    <w:rsid w:val="007C371C"/>
    <w:rsid w:val="007D386D"/>
    <w:rsid w:val="007E7951"/>
    <w:rsid w:val="007E7DC8"/>
    <w:rsid w:val="007F1A64"/>
    <w:rsid w:val="007F2895"/>
    <w:rsid w:val="00804660"/>
    <w:rsid w:val="00841791"/>
    <w:rsid w:val="00847158"/>
    <w:rsid w:val="00847481"/>
    <w:rsid w:val="00876A38"/>
    <w:rsid w:val="00877722"/>
    <w:rsid w:val="00884B65"/>
    <w:rsid w:val="0088689F"/>
    <w:rsid w:val="00887376"/>
    <w:rsid w:val="008971C9"/>
    <w:rsid w:val="008A6B83"/>
    <w:rsid w:val="008C035F"/>
    <w:rsid w:val="008C56B0"/>
    <w:rsid w:val="008D5C3F"/>
    <w:rsid w:val="00977556"/>
    <w:rsid w:val="00982516"/>
    <w:rsid w:val="00987ADE"/>
    <w:rsid w:val="009B764D"/>
    <w:rsid w:val="009C0468"/>
    <w:rsid w:val="009C3A31"/>
    <w:rsid w:val="009E3A21"/>
    <w:rsid w:val="009E4F43"/>
    <w:rsid w:val="00A22F91"/>
    <w:rsid w:val="00A32292"/>
    <w:rsid w:val="00A4572C"/>
    <w:rsid w:val="00A54CFD"/>
    <w:rsid w:val="00A83A41"/>
    <w:rsid w:val="00A906A4"/>
    <w:rsid w:val="00A9434D"/>
    <w:rsid w:val="00AA3247"/>
    <w:rsid w:val="00AA5C73"/>
    <w:rsid w:val="00AB2033"/>
    <w:rsid w:val="00AC2039"/>
    <w:rsid w:val="00AC2F92"/>
    <w:rsid w:val="00AD5A11"/>
    <w:rsid w:val="00AE6C98"/>
    <w:rsid w:val="00AF3871"/>
    <w:rsid w:val="00AF592E"/>
    <w:rsid w:val="00AF7006"/>
    <w:rsid w:val="00AF73DB"/>
    <w:rsid w:val="00B0206A"/>
    <w:rsid w:val="00B177F7"/>
    <w:rsid w:val="00B22846"/>
    <w:rsid w:val="00B3528E"/>
    <w:rsid w:val="00B50335"/>
    <w:rsid w:val="00B53FF2"/>
    <w:rsid w:val="00B54575"/>
    <w:rsid w:val="00B54615"/>
    <w:rsid w:val="00B625D9"/>
    <w:rsid w:val="00B63BC4"/>
    <w:rsid w:val="00B66126"/>
    <w:rsid w:val="00B70183"/>
    <w:rsid w:val="00B73E4D"/>
    <w:rsid w:val="00B9374B"/>
    <w:rsid w:val="00BB76F2"/>
    <w:rsid w:val="00BF1EE2"/>
    <w:rsid w:val="00C13CBA"/>
    <w:rsid w:val="00C210A1"/>
    <w:rsid w:val="00C26E6D"/>
    <w:rsid w:val="00C33382"/>
    <w:rsid w:val="00C33D78"/>
    <w:rsid w:val="00C35278"/>
    <w:rsid w:val="00C45177"/>
    <w:rsid w:val="00C458BB"/>
    <w:rsid w:val="00C5011B"/>
    <w:rsid w:val="00C5223D"/>
    <w:rsid w:val="00C5228F"/>
    <w:rsid w:val="00C56AD5"/>
    <w:rsid w:val="00C622AB"/>
    <w:rsid w:val="00C6310B"/>
    <w:rsid w:val="00C71460"/>
    <w:rsid w:val="00C80B74"/>
    <w:rsid w:val="00C902C9"/>
    <w:rsid w:val="00CB3A8A"/>
    <w:rsid w:val="00CD0147"/>
    <w:rsid w:val="00CE76B7"/>
    <w:rsid w:val="00CE7C7C"/>
    <w:rsid w:val="00CE7DD1"/>
    <w:rsid w:val="00D271A3"/>
    <w:rsid w:val="00D27BEB"/>
    <w:rsid w:val="00D3209E"/>
    <w:rsid w:val="00D320F5"/>
    <w:rsid w:val="00D4536A"/>
    <w:rsid w:val="00D514C9"/>
    <w:rsid w:val="00D614F8"/>
    <w:rsid w:val="00D763BA"/>
    <w:rsid w:val="00D8138E"/>
    <w:rsid w:val="00D82E0A"/>
    <w:rsid w:val="00DB4B63"/>
    <w:rsid w:val="00DC47FD"/>
    <w:rsid w:val="00DC626A"/>
    <w:rsid w:val="00DD610F"/>
    <w:rsid w:val="00DE13BC"/>
    <w:rsid w:val="00DE1841"/>
    <w:rsid w:val="00DE6E34"/>
    <w:rsid w:val="00DF43A3"/>
    <w:rsid w:val="00E00758"/>
    <w:rsid w:val="00E029D3"/>
    <w:rsid w:val="00E1021F"/>
    <w:rsid w:val="00E55B20"/>
    <w:rsid w:val="00E83DE1"/>
    <w:rsid w:val="00E87410"/>
    <w:rsid w:val="00E948F4"/>
    <w:rsid w:val="00EA32C6"/>
    <w:rsid w:val="00EB1153"/>
    <w:rsid w:val="00EC7E87"/>
    <w:rsid w:val="00EE3CDF"/>
    <w:rsid w:val="00F032EB"/>
    <w:rsid w:val="00F15F5E"/>
    <w:rsid w:val="00F41B1C"/>
    <w:rsid w:val="00F62F54"/>
    <w:rsid w:val="00F7190B"/>
    <w:rsid w:val="00F73719"/>
    <w:rsid w:val="00F76F51"/>
    <w:rsid w:val="00F8611A"/>
    <w:rsid w:val="00F90996"/>
    <w:rsid w:val="00F964FF"/>
    <w:rsid w:val="00FA19FD"/>
    <w:rsid w:val="00FA7883"/>
    <w:rsid w:val="00FB1A06"/>
    <w:rsid w:val="00FC7E72"/>
    <w:rsid w:val="00FE0094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8E"/>
    <w:rPr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qFormat/>
    <w:rsid w:val="00D8138E"/>
    <w:pPr>
      <w:keepNext/>
      <w:outlineLvl w:val="1"/>
    </w:pPr>
    <w:rPr>
      <w:rFonts w:ascii="Arial Black" w:hAnsi="Arial Black"/>
      <w:sz w:val="32"/>
      <w:lang w:val="hr-HR"/>
    </w:rPr>
  </w:style>
  <w:style w:type="paragraph" w:styleId="Naslov3">
    <w:name w:val="heading 3"/>
    <w:basedOn w:val="Normal"/>
    <w:next w:val="Normal"/>
    <w:qFormat/>
    <w:rsid w:val="00D8138E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rsid w:val="00D8138E"/>
    <w:pPr>
      <w:keepNext/>
      <w:jc w:val="both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rsid w:val="00D8138E"/>
    <w:pPr>
      <w:keepNext/>
      <w:ind w:right="-648"/>
      <w:jc w:val="center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qFormat/>
    <w:rsid w:val="00D8138E"/>
    <w:pPr>
      <w:keepNext/>
      <w:ind w:right="-648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qFormat/>
    <w:rsid w:val="00D8138E"/>
    <w:pPr>
      <w:keepNext/>
      <w:jc w:val="center"/>
      <w:outlineLvl w:val="6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813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8138E"/>
  </w:style>
  <w:style w:type="paragraph" w:styleId="Tijeloteksta">
    <w:name w:val="Body Text"/>
    <w:basedOn w:val="Normal"/>
    <w:rsid w:val="00D8138E"/>
    <w:pPr>
      <w:ind w:right="-648"/>
    </w:pPr>
    <w:rPr>
      <w:lang w:val="hr-HR"/>
    </w:rPr>
  </w:style>
  <w:style w:type="paragraph" w:styleId="Tijeloteksta2">
    <w:name w:val="Body Text 2"/>
    <w:basedOn w:val="Normal"/>
    <w:rsid w:val="00D8138E"/>
    <w:pPr>
      <w:ind w:right="-648"/>
      <w:jc w:val="both"/>
    </w:pPr>
    <w:rPr>
      <w:lang w:val="hr-HR"/>
    </w:rPr>
  </w:style>
  <w:style w:type="paragraph" w:styleId="StandardWeb">
    <w:name w:val="Normal (Web)"/>
    <w:basedOn w:val="Normal"/>
    <w:rsid w:val="00AD5A11"/>
    <w:pPr>
      <w:spacing w:before="100" w:beforeAutospacing="1" w:after="100" w:afterAutospacing="1"/>
    </w:pPr>
    <w:rPr>
      <w:lang w:val="hr-HR" w:eastAsia="hr-HR"/>
    </w:rPr>
  </w:style>
  <w:style w:type="character" w:customStyle="1" w:styleId="spelle">
    <w:name w:val="spelle"/>
    <w:basedOn w:val="Zadanifontodlomka"/>
    <w:rsid w:val="00AD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8E"/>
    <w:rPr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qFormat/>
    <w:rsid w:val="00D8138E"/>
    <w:pPr>
      <w:keepNext/>
      <w:outlineLvl w:val="1"/>
    </w:pPr>
    <w:rPr>
      <w:rFonts w:ascii="Arial Black" w:hAnsi="Arial Black"/>
      <w:sz w:val="32"/>
      <w:lang w:val="hr-HR"/>
    </w:rPr>
  </w:style>
  <w:style w:type="paragraph" w:styleId="Naslov3">
    <w:name w:val="heading 3"/>
    <w:basedOn w:val="Normal"/>
    <w:next w:val="Normal"/>
    <w:qFormat/>
    <w:rsid w:val="00D8138E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rsid w:val="00D8138E"/>
    <w:pPr>
      <w:keepNext/>
      <w:jc w:val="both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rsid w:val="00D8138E"/>
    <w:pPr>
      <w:keepNext/>
      <w:ind w:right="-648"/>
      <w:jc w:val="center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qFormat/>
    <w:rsid w:val="00D8138E"/>
    <w:pPr>
      <w:keepNext/>
      <w:ind w:right="-648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qFormat/>
    <w:rsid w:val="00D8138E"/>
    <w:pPr>
      <w:keepNext/>
      <w:jc w:val="center"/>
      <w:outlineLvl w:val="6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813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8138E"/>
  </w:style>
  <w:style w:type="paragraph" w:styleId="Tijeloteksta">
    <w:name w:val="Body Text"/>
    <w:basedOn w:val="Normal"/>
    <w:rsid w:val="00D8138E"/>
    <w:pPr>
      <w:ind w:right="-648"/>
    </w:pPr>
    <w:rPr>
      <w:lang w:val="hr-HR"/>
    </w:rPr>
  </w:style>
  <w:style w:type="paragraph" w:styleId="Tijeloteksta2">
    <w:name w:val="Body Text 2"/>
    <w:basedOn w:val="Normal"/>
    <w:rsid w:val="00D8138E"/>
    <w:pPr>
      <w:ind w:right="-648"/>
      <w:jc w:val="both"/>
    </w:pPr>
    <w:rPr>
      <w:lang w:val="hr-HR"/>
    </w:rPr>
  </w:style>
  <w:style w:type="paragraph" w:styleId="StandardWeb">
    <w:name w:val="Normal (Web)"/>
    <w:basedOn w:val="Normal"/>
    <w:rsid w:val="00AD5A11"/>
    <w:pPr>
      <w:spacing w:before="100" w:beforeAutospacing="1" w:after="100" w:afterAutospacing="1"/>
    </w:pPr>
    <w:rPr>
      <w:lang w:val="hr-HR" w:eastAsia="hr-HR"/>
    </w:rPr>
  </w:style>
  <w:style w:type="character" w:customStyle="1" w:styleId="spelle">
    <w:name w:val="spelle"/>
    <w:basedOn w:val="Zadanifontodlomka"/>
    <w:rsid w:val="00AD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2938</Words>
  <Characters>16751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GIMNAZIJA DR</vt:lpstr>
      <vt:lpstr>GIMNAZIJA DR</vt:lpstr>
    </vt:vector>
  </TitlesOfParts>
  <Company>MZOŠ</Company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knjižnice</dc:title>
  <dc:creator>Knjižnica</dc:creator>
  <cp:lastModifiedBy>Org</cp:lastModifiedBy>
  <cp:revision>3</cp:revision>
  <cp:lastPrinted>2011-08-24T15:52:00Z</cp:lastPrinted>
  <dcterms:created xsi:type="dcterms:W3CDTF">2021-01-17T19:34:00Z</dcterms:created>
  <dcterms:modified xsi:type="dcterms:W3CDTF">2021-01-17T19:38:00Z</dcterms:modified>
</cp:coreProperties>
</file>