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96" w:rsidRDefault="00D74596">
      <w:hyperlink r:id="rId5" w:history="1">
        <w:r w:rsidRPr="000E05C1">
          <w:rPr>
            <w:rStyle w:val="Hiperveza"/>
          </w:rPr>
          <w:t>https://www.azoo.hr/index.php?view=article&amp;id=5847&amp;naziv=zakoni</w:t>
        </w:r>
      </w:hyperlink>
    </w:p>
    <w:p w:rsidR="004442BA" w:rsidRDefault="004442BA">
      <w:hyperlink r:id="rId6" w:history="1">
        <w:r w:rsidRPr="000E05C1">
          <w:rPr>
            <w:rStyle w:val="Hiperveza"/>
          </w:rPr>
          <w:t>https://www.azoo.hr/index.php?view=article&amp;id=5853&amp;naziv=pravilnici</w:t>
        </w:r>
      </w:hyperlink>
    </w:p>
    <w:p w:rsidR="004442BA" w:rsidRDefault="004442BA">
      <w:hyperlink r:id="rId7" w:history="1">
        <w:r w:rsidRPr="000E05C1">
          <w:rPr>
            <w:rStyle w:val="Hiperveza"/>
          </w:rPr>
          <w:t>https://www.azoo.hr/index.php?view=article&amp;id=5854&amp;naziv=ostali-propisi</w:t>
        </w:r>
      </w:hyperlink>
    </w:p>
    <w:p w:rsidR="004442BA" w:rsidRDefault="004442BA"/>
    <w:p w:rsidR="004442BA" w:rsidRDefault="004442BA"/>
    <w:p w:rsidR="002D3A75" w:rsidRDefault="002D3A75"/>
    <w:p w:rsidR="002D3A75" w:rsidRDefault="002D3A75">
      <w:bookmarkStart w:id="0" w:name="_GoBack"/>
      <w:bookmarkEnd w:id="0"/>
    </w:p>
    <w:sectPr w:rsidR="002D3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96"/>
    <w:rsid w:val="00295A8F"/>
    <w:rsid w:val="002D3A75"/>
    <w:rsid w:val="003C5618"/>
    <w:rsid w:val="004442BA"/>
    <w:rsid w:val="00D7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45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45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zoo.hr/index.php?view=article&amp;id=5854&amp;naziv=ostali-propi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zoo.hr/index.php?view=article&amp;id=5853&amp;naziv=pravilnici" TargetMode="External"/><Relationship Id="rId5" Type="http://schemas.openxmlformats.org/officeDocument/2006/relationships/hyperlink" Target="https://www.azoo.hr/index.php?view=article&amp;id=5847&amp;naziv=zakon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Grgura Karlovčana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Darija</cp:lastModifiedBy>
  <cp:revision>2</cp:revision>
  <dcterms:created xsi:type="dcterms:W3CDTF">2020-01-17T10:36:00Z</dcterms:created>
  <dcterms:modified xsi:type="dcterms:W3CDTF">2020-01-17T10:36:00Z</dcterms:modified>
</cp:coreProperties>
</file>